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A0D" w:rsidRDefault="00A90A0D" w:rsidP="00BD2E00">
      <w:pPr>
        <w:autoSpaceDE w:val="0"/>
        <w:autoSpaceDN w:val="0"/>
        <w:adjustRightInd w:val="0"/>
        <w:spacing w:before="48" w:after="0" w:line="240" w:lineRule="auto"/>
        <w:jc w:val="center"/>
        <w:rPr>
          <w:rFonts w:ascii="Times New Roman" w:eastAsia="Calibri" w:hAnsi="Times New Roman" w:cs="Times New Roman"/>
          <w:b/>
          <w:color w:val="000000"/>
          <w:sz w:val="32"/>
          <w:szCs w:val="32"/>
          <w:lang w:eastAsia="ru-RU"/>
        </w:rPr>
      </w:pPr>
      <w:r w:rsidRPr="00A90A0D">
        <w:rPr>
          <w:rFonts w:ascii="Times New Roman" w:eastAsia="Calibri" w:hAnsi="Times New Roman" w:cs="Times New Roman"/>
          <w:b/>
          <w:noProof/>
          <w:color w:val="000000"/>
          <w:sz w:val="32"/>
          <w:szCs w:val="32"/>
          <w:lang w:eastAsia="ru-RU"/>
        </w:rPr>
        <w:drawing>
          <wp:inline distT="0" distB="0" distL="0" distR="0">
            <wp:extent cx="5940425" cy="8175364"/>
            <wp:effectExtent l="0" t="0" r="3175" b="0"/>
            <wp:docPr id="1" name="Рисунок 1" descr="C:\Users\Азм\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зм\Desktop\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90A0D" w:rsidRDefault="00A90A0D" w:rsidP="00BD2E00">
      <w:pPr>
        <w:autoSpaceDE w:val="0"/>
        <w:autoSpaceDN w:val="0"/>
        <w:adjustRightInd w:val="0"/>
        <w:spacing w:before="48" w:after="0" w:line="240" w:lineRule="auto"/>
        <w:jc w:val="center"/>
        <w:rPr>
          <w:rFonts w:ascii="Times New Roman" w:eastAsia="Calibri" w:hAnsi="Times New Roman" w:cs="Times New Roman"/>
          <w:b/>
          <w:color w:val="000000"/>
          <w:sz w:val="32"/>
          <w:szCs w:val="32"/>
          <w:lang w:eastAsia="ru-RU"/>
        </w:rPr>
      </w:pPr>
    </w:p>
    <w:p w:rsidR="00A90A0D" w:rsidRDefault="00A90A0D" w:rsidP="00BD2E00">
      <w:pPr>
        <w:autoSpaceDE w:val="0"/>
        <w:autoSpaceDN w:val="0"/>
        <w:adjustRightInd w:val="0"/>
        <w:spacing w:before="48" w:after="0" w:line="240" w:lineRule="auto"/>
        <w:jc w:val="center"/>
        <w:rPr>
          <w:rFonts w:ascii="Times New Roman" w:eastAsia="Calibri" w:hAnsi="Times New Roman" w:cs="Times New Roman"/>
          <w:b/>
          <w:color w:val="000000"/>
          <w:sz w:val="32"/>
          <w:szCs w:val="32"/>
          <w:lang w:eastAsia="ru-RU"/>
        </w:rPr>
      </w:pPr>
    </w:p>
    <w:p w:rsidR="00A90A0D" w:rsidRDefault="00A90A0D" w:rsidP="00BD2E00">
      <w:pPr>
        <w:autoSpaceDE w:val="0"/>
        <w:autoSpaceDN w:val="0"/>
        <w:adjustRightInd w:val="0"/>
        <w:spacing w:before="48" w:after="0" w:line="240" w:lineRule="auto"/>
        <w:jc w:val="center"/>
        <w:rPr>
          <w:rFonts w:ascii="Times New Roman" w:eastAsia="Calibri" w:hAnsi="Times New Roman" w:cs="Times New Roman"/>
          <w:b/>
          <w:color w:val="000000"/>
          <w:sz w:val="32"/>
          <w:szCs w:val="32"/>
          <w:lang w:eastAsia="ru-RU"/>
        </w:rPr>
      </w:pPr>
    </w:p>
    <w:p w:rsidR="00BD2E00" w:rsidRPr="00BD2E00" w:rsidRDefault="00BD2E00" w:rsidP="00BD2E00">
      <w:pPr>
        <w:autoSpaceDE w:val="0"/>
        <w:autoSpaceDN w:val="0"/>
        <w:adjustRightInd w:val="0"/>
        <w:spacing w:before="48" w:after="0" w:line="240" w:lineRule="auto"/>
        <w:jc w:val="center"/>
        <w:rPr>
          <w:rFonts w:ascii="Times New Roman" w:eastAsia="Calibri" w:hAnsi="Times New Roman" w:cs="Times New Roman"/>
          <w:b/>
          <w:sz w:val="32"/>
          <w:szCs w:val="32"/>
          <w:lang w:eastAsia="ru-RU"/>
        </w:rPr>
      </w:pPr>
      <w:bookmarkStart w:id="0" w:name="_GoBack"/>
      <w:bookmarkEnd w:id="0"/>
      <w:r w:rsidRPr="00BD2E00">
        <w:rPr>
          <w:rFonts w:ascii="Times New Roman" w:eastAsia="Calibri" w:hAnsi="Times New Roman" w:cs="Times New Roman"/>
          <w:b/>
          <w:color w:val="000000"/>
          <w:sz w:val="32"/>
          <w:szCs w:val="32"/>
          <w:lang w:eastAsia="ru-RU"/>
        </w:rPr>
        <w:lastRenderedPageBreak/>
        <w:t>Государственное бюджетное общеобразовательное учреждение</w:t>
      </w:r>
    </w:p>
    <w:p w:rsidR="00BD2E00" w:rsidRPr="00BD2E00" w:rsidRDefault="00BD2E00" w:rsidP="00BD2E00">
      <w:pPr>
        <w:autoSpaceDE w:val="0"/>
        <w:autoSpaceDN w:val="0"/>
        <w:adjustRightInd w:val="0"/>
        <w:spacing w:before="48" w:after="0" w:line="240" w:lineRule="auto"/>
        <w:jc w:val="center"/>
        <w:rPr>
          <w:rFonts w:ascii="Times New Roman" w:eastAsia="Calibri" w:hAnsi="Times New Roman" w:cs="Times New Roman"/>
          <w:b/>
          <w:color w:val="000000"/>
          <w:sz w:val="32"/>
          <w:szCs w:val="32"/>
          <w:lang w:eastAsia="ru-RU"/>
        </w:rPr>
      </w:pPr>
      <w:r w:rsidRPr="00BD2E00">
        <w:rPr>
          <w:rFonts w:ascii="Times New Roman" w:eastAsia="Calibri" w:hAnsi="Times New Roman" w:cs="Times New Roman"/>
          <w:b/>
          <w:color w:val="000000"/>
          <w:sz w:val="32"/>
          <w:szCs w:val="32"/>
          <w:lang w:eastAsia="ru-RU"/>
        </w:rPr>
        <w:t xml:space="preserve">Кадетская школа «Горский кадетский корпус </w:t>
      </w:r>
      <w:proofErr w:type="spellStart"/>
      <w:r w:rsidRPr="00BD2E00">
        <w:rPr>
          <w:rFonts w:ascii="Times New Roman" w:eastAsia="Calibri" w:hAnsi="Times New Roman" w:cs="Times New Roman"/>
          <w:b/>
          <w:color w:val="000000"/>
          <w:sz w:val="32"/>
          <w:szCs w:val="32"/>
          <w:lang w:eastAsia="ru-RU"/>
        </w:rPr>
        <w:t>им.А.Д.Цароева</w:t>
      </w:r>
      <w:proofErr w:type="spellEnd"/>
      <w:r w:rsidRPr="00BD2E00">
        <w:rPr>
          <w:rFonts w:ascii="Times New Roman" w:eastAsia="Calibri" w:hAnsi="Times New Roman" w:cs="Times New Roman"/>
          <w:b/>
          <w:color w:val="000000"/>
          <w:sz w:val="32"/>
          <w:szCs w:val="32"/>
          <w:lang w:eastAsia="ru-RU"/>
        </w:rPr>
        <w:t>»</w:t>
      </w:r>
    </w:p>
    <w:p w:rsidR="00BD2E00" w:rsidRPr="00BD2E00" w:rsidRDefault="00BD2E00" w:rsidP="00BD2E00">
      <w:pPr>
        <w:autoSpaceDE w:val="0"/>
        <w:autoSpaceDN w:val="0"/>
        <w:adjustRightInd w:val="0"/>
        <w:spacing w:before="48" w:after="0" w:line="240" w:lineRule="auto"/>
        <w:jc w:val="center"/>
        <w:rPr>
          <w:rFonts w:ascii="Times New Roman" w:eastAsia="Calibri" w:hAnsi="Times New Roman" w:cs="Times New Roman"/>
          <w:color w:val="000000"/>
          <w:sz w:val="28"/>
          <w:szCs w:val="28"/>
          <w:lang w:eastAsia="ru-RU"/>
        </w:rPr>
      </w:pPr>
    </w:p>
    <w:tbl>
      <w:tblPr>
        <w:tblStyle w:val="a7"/>
        <w:tblW w:w="9776" w:type="dxa"/>
        <w:jc w:val="center"/>
        <w:tblLook w:val="04A0" w:firstRow="1" w:lastRow="0" w:firstColumn="1" w:lastColumn="0" w:noHBand="0" w:noVBand="1"/>
      </w:tblPr>
      <w:tblGrid>
        <w:gridCol w:w="5110"/>
        <w:gridCol w:w="4666"/>
      </w:tblGrid>
      <w:tr w:rsidR="00BD2E00" w:rsidRPr="00BD2E00" w:rsidTr="002F2558">
        <w:trPr>
          <w:trHeight w:val="2589"/>
          <w:jc w:val="center"/>
        </w:trPr>
        <w:tc>
          <w:tcPr>
            <w:tcW w:w="5110" w:type="dxa"/>
          </w:tcPr>
          <w:p w:rsidR="00BD2E00" w:rsidRPr="00BD2E00" w:rsidRDefault="00BD2E00" w:rsidP="00BD2E00">
            <w:pPr>
              <w:widowControl w:val="0"/>
              <w:spacing w:before="100" w:beforeAutospacing="1" w:after="5" w:line="236" w:lineRule="auto"/>
              <w:jc w:val="center"/>
              <w:rPr>
                <w:rFonts w:ascii="Times New Roman" w:eastAsia="Calibri" w:hAnsi="Times New Roman" w:cs="Courier New"/>
                <w:b/>
                <w:color w:val="000000"/>
                <w:sz w:val="28"/>
                <w:szCs w:val="28"/>
                <w:lang w:bidi="ru-RU"/>
              </w:rPr>
            </w:pPr>
            <w:r w:rsidRPr="00BD2E00">
              <w:rPr>
                <w:rFonts w:ascii="Times New Roman" w:eastAsia="Calibri" w:hAnsi="Times New Roman" w:cs="Courier New"/>
                <w:b/>
                <w:color w:val="000000"/>
                <w:sz w:val="28"/>
                <w:szCs w:val="28"/>
                <w:lang w:bidi="ru-RU"/>
              </w:rPr>
              <w:t>Согласовано</w:t>
            </w:r>
          </w:p>
          <w:p w:rsidR="00BD2E00" w:rsidRPr="00BD2E00" w:rsidRDefault="00BD2E00" w:rsidP="00BD2E00">
            <w:pPr>
              <w:widowControl w:val="0"/>
              <w:spacing w:before="100" w:beforeAutospacing="1" w:after="5" w:line="236" w:lineRule="auto"/>
              <w:rPr>
                <w:rFonts w:ascii="Times New Roman" w:eastAsia="Calibri" w:hAnsi="Times New Roman" w:cs="Courier New"/>
                <w:color w:val="000000"/>
                <w:sz w:val="28"/>
                <w:szCs w:val="28"/>
                <w:lang w:bidi="ru-RU"/>
              </w:rPr>
            </w:pPr>
            <w:proofErr w:type="spellStart"/>
            <w:r w:rsidRPr="00BD2E00">
              <w:rPr>
                <w:rFonts w:ascii="Times New Roman" w:eastAsia="Calibri" w:hAnsi="Times New Roman" w:cs="Courier New"/>
                <w:color w:val="000000"/>
                <w:sz w:val="28"/>
                <w:szCs w:val="28"/>
                <w:lang w:bidi="ru-RU"/>
              </w:rPr>
              <w:t>Зам.начальника</w:t>
            </w:r>
            <w:proofErr w:type="spellEnd"/>
            <w:r w:rsidRPr="00BD2E00">
              <w:rPr>
                <w:rFonts w:ascii="Times New Roman" w:eastAsia="Calibri" w:hAnsi="Times New Roman" w:cs="Courier New"/>
                <w:color w:val="000000"/>
                <w:sz w:val="28"/>
                <w:szCs w:val="28"/>
                <w:lang w:bidi="ru-RU"/>
              </w:rPr>
              <w:t xml:space="preserve"> по УР </w:t>
            </w:r>
            <w:r w:rsidRPr="00BD2E00">
              <w:rPr>
                <w:rFonts w:ascii="Times New Roman" w:eastAsia="Calibri" w:hAnsi="Times New Roman" w:cs="Courier New"/>
                <w:color w:val="000000"/>
                <w:sz w:val="28"/>
                <w:szCs w:val="28"/>
                <w:lang w:bidi="ru-RU"/>
              </w:rPr>
              <w:br/>
              <w:t xml:space="preserve">ГБОУ КШ «Горский кадетский корпус </w:t>
            </w:r>
            <w:proofErr w:type="spellStart"/>
            <w:proofErr w:type="gramStart"/>
            <w:r w:rsidRPr="00BD2E00">
              <w:rPr>
                <w:rFonts w:ascii="Times New Roman" w:eastAsia="Calibri" w:hAnsi="Times New Roman" w:cs="Courier New"/>
                <w:color w:val="000000"/>
                <w:sz w:val="28"/>
                <w:szCs w:val="28"/>
                <w:lang w:bidi="ru-RU"/>
              </w:rPr>
              <w:t>им.А.Д.Цароева</w:t>
            </w:r>
            <w:proofErr w:type="spellEnd"/>
            <w:r w:rsidRPr="00BD2E00">
              <w:rPr>
                <w:rFonts w:ascii="Times New Roman" w:eastAsia="Calibri" w:hAnsi="Times New Roman" w:cs="Courier New"/>
                <w:color w:val="000000"/>
                <w:sz w:val="28"/>
                <w:szCs w:val="28"/>
                <w:lang w:bidi="ru-RU"/>
              </w:rPr>
              <w:t>»</w:t>
            </w:r>
            <w:r w:rsidRPr="00BD2E00">
              <w:rPr>
                <w:rFonts w:ascii="Times New Roman" w:eastAsia="Calibri" w:hAnsi="Times New Roman" w:cs="Courier New"/>
                <w:color w:val="000000"/>
                <w:sz w:val="28"/>
                <w:szCs w:val="28"/>
                <w:lang w:bidi="ru-RU"/>
              </w:rPr>
              <w:br/>
              <w:t>_</w:t>
            </w:r>
            <w:proofErr w:type="gramEnd"/>
            <w:r w:rsidRPr="00BD2E00">
              <w:rPr>
                <w:rFonts w:ascii="Times New Roman" w:eastAsia="Calibri" w:hAnsi="Times New Roman" w:cs="Courier New"/>
                <w:color w:val="000000"/>
                <w:sz w:val="28"/>
                <w:szCs w:val="28"/>
                <w:lang w:bidi="ru-RU"/>
              </w:rPr>
              <w:t>_________</w:t>
            </w:r>
            <w:proofErr w:type="spellStart"/>
            <w:r w:rsidRPr="00BD2E00">
              <w:rPr>
                <w:rFonts w:ascii="Times New Roman" w:eastAsia="Calibri" w:hAnsi="Times New Roman" w:cs="Courier New"/>
                <w:color w:val="000000"/>
                <w:sz w:val="28"/>
                <w:szCs w:val="28"/>
                <w:lang w:bidi="ru-RU"/>
              </w:rPr>
              <w:t>АхильговаЗ.М</w:t>
            </w:r>
            <w:proofErr w:type="spellEnd"/>
            <w:r w:rsidRPr="00BD2E00">
              <w:rPr>
                <w:rFonts w:ascii="Times New Roman" w:eastAsia="Calibri" w:hAnsi="Times New Roman" w:cs="Courier New"/>
                <w:color w:val="000000"/>
                <w:sz w:val="28"/>
                <w:szCs w:val="28"/>
                <w:lang w:bidi="ru-RU"/>
              </w:rPr>
              <w:t>.</w:t>
            </w:r>
            <w:r w:rsidRPr="00BD2E00">
              <w:rPr>
                <w:rFonts w:ascii="Times New Roman" w:eastAsia="Calibri" w:hAnsi="Times New Roman" w:cs="Courier New"/>
                <w:color w:val="000000"/>
                <w:sz w:val="28"/>
                <w:szCs w:val="28"/>
                <w:lang w:bidi="ru-RU"/>
              </w:rPr>
              <w:br/>
              <w:t>«_____»_____________2024 г.</w:t>
            </w:r>
          </w:p>
        </w:tc>
        <w:tc>
          <w:tcPr>
            <w:tcW w:w="4666" w:type="dxa"/>
          </w:tcPr>
          <w:p w:rsidR="00BD2E00" w:rsidRPr="00BD2E00" w:rsidRDefault="00BD2E00" w:rsidP="00BD2E00">
            <w:pPr>
              <w:widowControl w:val="0"/>
              <w:spacing w:before="100" w:beforeAutospacing="1" w:after="5" w:line="236" w:lineRule="auto"/>
              <w:jc w:val="center"/>
              <w:rPr>
                <w:rFonts w:ascii="Times New Roman" w:eastAsia="Calibri" w:hAnsi="Times New Roman" w:cs="Courier New"/>
                <w:b/>
                <w:color w:val="000000"/>
                <w:sz w:val="28"/>
                <w:szCs w:val="28"/>
                <w:lang w:bidi="ru-RU"/>
              </w:rPr>
            </w:pPr>
            <w:r w:rsidRPr="00BD2E00">
              <w:rPr>
                <w:rFonts w:ascii="Times New Roman" w:eastAsia="Calibri" w:hAnsi="Times New Roman" w:cs="Courier New"/>
                <w:b/>
                <w:color w:val="000000"/>
                <w:sz w:val="28"/>
                <w:szCs w:val="28"/>
                <w:lang w:bidi="ru-RU"/>
              </w:rPr>
              <w:t>Утверждаю</w:t>
            </w:r>
          </w:p>
          <w:p w:rsidR="00BD2E00" w:rsidRPr="00BD2E00" w:rsidRDefault="00BD2E00" w:rsidP="00BD2E00">
            <w:pPr>
              <w:widowControl w:val="0"/>
              <w:spacing w:before="100" w:beforeAutospacing="1" w:after="5" w:line="236" w:lineRule="auto"/>
              <w:jc w:val="right"/>
              <w:rPr>
                <w:rFonts w:ascii="Times New Roman" w:eastAsia="Calibri" w:hAnsi="Times New Roman" w:cs="Courier New"/>
                <w:color w:val="000000"/>
                <w:sz w:val="28"/>
                <w:szCs w:val="28"/>
                <w:lang w:bidi="ru-RU"/>
              </w:rPr>
            </w:pPr>
            <w:proofErr w:type="spellStart"/>
            <w:r w:rsidRPr="00BD2E00">
              <w:rPr>
                <w:rFonts w:ascii="Times New Roman" w:eastAsia="Calibri" w:hAnsi="Times New Roman" w:cs="Courier New"/>
                <w:color w:val="000000"/>
                <w:sz w:val="28"/>
                <w:szCs w:val="28"/>
                <w:lang w:bidi="ru-RU"/>
              </w:rPr>
              <w:t>И.о.начальника</w:t>
            </w:r>
            <w:proofErr w:type="spellEnd"/>
            <w:r w:rsidRPr="00BD2E00">
              <w:rPr>
                <w:rFonts w:ascii="Times New Roman" w:eastAsia="Calibri" w:hAnsi="Times New Roman" w:cs="Courier New"/>
                <w:color w:val="000000"/>
                <w:sz w:val="28"/>
                <w:szCs w:val="28"/>
                <w:lang w:bidi="ru-RU"/>
              </w:rPr>
              <w:t xml:space="preserve"> ГБОУ КШ «Горский кадетский корпус </w:t>
            </w:r>
            <w:proofErr w:type="spellStart"/>
            <w:r w:rsidRPr="00BD2E00">
              <w:rPr>
                <w:rFonts w:ascii="Times New Roman" w:eastAsia="Calibri" w:hAnsi="Times New Roman" w:cs="Courier New"/>
                <w:color w:val="000000"/>
                <w:sz w:val="28"/>
                <w:szCs w:val="28"/>
                <w:lang w:bidi="ru-RU"/>
              </w:rPr>
              <w:t>им.А.Д.Цароева</w:t>
            </w:r>
            <w:proofErr w:type="spellEnd"/>
            <w:r w:rsidRPr="00BD2E00">
              <w:rPr>
                <w:rFonts w:ascii="Times New Roman" w:eastAsia="Calibri" w:hAnsi="Times New Roman" w:cs="Courier New"/>
                <w:color w:val="000000"/>
                <w:sz w:val="28"/>
                <w:szCs w:val="28"/>
                <w:lang w:bidi="ru-RU"/>
              </w:rPr>
              <w:t xml:space="preserve">» </w:t>
            </w:r>
          </w:p>
          <w:p w:rsidR="00BD2E00" w:rsidRPr="00BD2E00" w:rsidRDefault="00BD2E00" w:rsidP="00BD2E00">
            <w:pPr>
              <w:widowControl w:val="0"/>
              <w:spacing w:before="100" w:beforeAutospacing="1" w:after="5" w:line="236" w:lineRule="auto"/>
              <w:jc w:val="right"/>
              <w:rPr>
                <w:rFonts w:ascii="Times New Roman" w:eastAsia="Calibri" w:hAnsi="Times New Roman" w:cs="Courier New"/>
                <w:b/>
                <w:color w:val="000000"/>
                <w:sz w:val="28"/>
                <w:szCs w:val="28"/>
                <w:lang w:bidi="ru-RU"/>
              </w:rPr>
            </w:pPr>
            <w:r w:rsidRPr="00BD2E00">
              <w:rPr>
                <w:rFonts w:ascii="Times New Roman" w:eastAsia="Calibri" w:hAnsi="Times New Roman" w:cs="Courier New"/>
                <w:color w:val="000000"/>
                <w:sz w:val="28"/>
                <w:szCs w:val="28"/>
                <w:lang w:bidi="ru-RU"/>
              </w:rPr>
              <w:t>________________</w:t>
            </w:r>
            <w:proofErr w:type="spellStart"/>
            <w:r w:rsidRPr="00BD2E00">
              <w:rPr>
                <w:rFonts w:ascii="Times New Roman" w:eastAsia="Calibri" w:hAnsi="Times New Roman" w:cs="Courier New"/>
                <w:color w:val="000000"/>
                <w:sz w:val="28"/>
                <w:szCs w:val="28"/>
                <w:lang w:bidi="ru-RU"/>
              </w:rPr>
              <w:t>Хамхоев</w:t>
            </w:r>
            <w:proofErr w:type="spellEnd"/>
            <w:r w:rsidRPr="00BD2E00">
              <w:rPr>
                <w:rFonts w:ascii="Times New Roman" w:eastAsia="Calibri" w:hAnsi="Times New Roman" w:cs="Courier New"/>
                <w:color w:val="000000"/>
                <w:sz w:val="28"/>
                <w:szCs w:val="28"/>
                <w:lang w:bidi="ru-RU"/>
              </w:rPr>
              <w:t xml:space="preserve"> Б.Т. «___</w:t>
            </w:r>
            <w:proofErr w:type="gramStart"/>
            <w:r w:rsidRPr="00BD2E00">
              <w:rPr>
                <w:rFonts w:ascii="Times New Roman" w:eastAsia="Calibri" w:hAnsi="Times New Roman" w:cs="Courier New"/>
                <w:color w:val="000000"/>
                <w:sz w:val="28"/>
                <w:szCs w:val="28"/>
                <w:lang w:bidi="ru-RU"/>
              </w:rPr>
              <w:t>_»_</w:t>
            </w:r>
            <w:proofErr w:type="gramEnd"/>
            <w:r w:rsidRPr="00BD2E00">
              <w:rPr>
                <w:rFonts w:ascii="Times New Roman" w:eastAsia="Calibri" w:hAnsi="Times New Roman" w:cs="Courier New"/>
                <w:color w:val="000000"/>
                <w:sz w:val="28"/>
                <w:szCs w:val="28"/>
                <w:lang w:bidi="ru-RU"/>
              </w:rPr>
              <w:t xml:space="preserve">______________2024г.                </w:t>
            </w:r>
          </w:p>
        </w:tc>
      </w:tr>
    </w:tbl>
    <w:p w:rsidR="00BD2E00" w:rsidRPr="00BD2E00" w:rsidRDefault="00BD2E00" w:rsidP="00BD2E00">
      <w:pPr>
        <w:spacing w:before="100" w:beforeAutospacing="1" w:after="5" w:line="236" w:lineRule="auto"/>
        <w:jc w:val="both"/>
        <w:rPr>
          <w:rFonts w:ascii="Times New Roman" w:eastAsia="Calibri" w:hAnsi="Times New Roman" w:cs="Times New Roman"/>
          <w:color w:val="000000"/>
          <w:sz w:val="28"/>
          <w:szCs w:val="28"/>
          <w:lang w:eastAsia="ru-RU"/>
        </w:rPr>
      </w:pPr>
    </w:p>
    <w:p w:rsidR="00BD2E00" w:rsidRPr="00BD2E00" w:rsidRDefault="00BD2E00" w:rsidP="00BD2E00">
      <w:pPr>
        <w:spacing w:before="100" w:beforeAutospacing="1" w:after="5" w:line="236" w:lineRule="auto"/>
        <w:ind w:left="293" w:hanging="10"/>
        <w:jc w:val="both"/>
        <w:rPr>
          <w:rFonts w:ascii="Times New Roman" w:eastAsia="Calibri" w:hAnsi="Times New Roman" w:cs="Times New Roman"/>
          <w:color w:val="000000"/>
          <w:sz w:val="24"/>
          <w:szCs w:val="24"/>
          <w:lang w:eastAsia="ru-RU"/>
        </w:rPr>
      </w:pPr>
    </w:p>
    <w:p w:rsidR="00BD2E00" w:rsidRPr="00BD2E00" w:rsidRDefault="00BD2E00" w:rsidP="00BD2E00">
      <w:pPr>
        <w:spacing w:after="0" w:line="240" w:lineRule="auto"/>
        <w:jc w:val="center"/>
        <w:rPr>
          <w:rFonts w:ascii="Arial" w:eastAsia="Times New Roman" w:hAnsi="Arial" w:cs="Calibri"/>
          <w:b/>
          <w:kern w:val="28"/>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spacing w:after="0" w:line="360" w:lineRule="auto"/>
        <w:ind w:left="293" w:firstLine="567"/>
        <w:jc w:val="center"/>
        <w:rPr>
          <w:rFonts w:ascii="Times New Roman" w:eastAsia="Times New Roman" w:hAnsi="Times New Roman" w:cs="Times New Roman"/>
          <w:b/>
          <w:color w:val="000000"/>
          <w:sz w:val="40"/>
          <w:szCs w:val="40"/>
          <w:lang w:eastAsia="ru-RU"/>
        </w:rPr>
      </w:pPr>
      <w:r w:rsidRPr="00BD2E00">
        <w:rPr>
          <w:rFonts w:ascii="Times New Roman" w:eastAsia="Times New Roman" w:hAnsi="Times New Roman" w:cs="Times New Roman"/>
          <w:b/>
          <w:color w:val="000000"/>
          <w:sz w:val="40"/>
          <w:szCs w:val="40"/>
          <w:lang w:eastAsia="ru-RU"/>
        </w:rPr>
        <w:t>РАБОЧАЯ ПРОГРАММА</w:t>
      </w:r>
    </w:p>
    <w:p w:rsidR="00BD2E00" w:rsidRPr="00BD2E00" w:rsidRDefault="00BD2E00" w:rsidP="00BD2E00">
      <w:pPr>
        <w:spacing w:after="0" w:line="360" w:lineRule="auto"/>
        <w:ind w:left="293" w:firstLine="567"/>
        <w:jc w:val="center"/>
        <w:rPr>
          <w:rFonts w:ascii="Times New Roman" w:eastAsia="Times New Roman" w:hAnsi="Times New Roman" w:cs="Times New Roman"/>
          <w:b/>
          <w:color w:val="000000"/>
          <w:sz w:val="28"/>
          <w:szCs w:val="28"/>
          <w:lang w:eastAsia="ru-RU"/>
        </w:rPr>
      </w:pPr>
      <w:r w:rsidRPr="00BD2E00">
        <w:rPr>
          <w:rFonts w:ascii="Times New Roman" w:eastAsia="Times New Roman" w:hAnsi="Times New Roman" w:cs="Times New Roman"/>
          <w:b/>
          <w:color w:val="000000"/>
          <w:sz w:val="28"/>
          <w:szCs w:val="28"/>
          <w:lang w:eastAsia="ru-RU"/>
        </w:rPr>
        <w:t xml:space="preserve">по внеурочной деятельности по химии 8-11 </w:t>
      </w:r>
      <w:proofErr w:type="gramStart"/>
      <w:r w:rsidRPr="00BD2E00">
        <w:rPr>
          <w:rFonts w:ascii="Times New Roman" w:eastAsia="Times New Roman" w:hAnsi="Times New Roman" w:cs="Times New Roman"/>
          <w:b/>
          <w:color w:val="000000"/>
          <w:sz w:val="28"/>
          <w:szCs w:val="28"/>
          <w:lang w:eastAsia="ru-RU"/>
        </w:rPr>
        <w:t>класс</w:t>
      </w:r>
      <w:r w:rsidRPr="00BD2E00">
        <w:rPr>
          <w:rFonts w:ascii="Times New Roman" w:eastAsia="Times New Roman" w:hAnsi="Times New Roman" w:cs="Times New Roman"/>
          <w:b/>
          <w:color w:val="000000"/>
          <w:sz w:val="28"/>
          <w:szCs w:val="28"/>
          <w:lang w:eastAsia="ru-RU"/>
        </w:rPr>
        <w:br/>
        <w:t>«</w:t>
      </w:r>
      <w:proofErr w:type="gramEnd"/>
      <w:r w:rsidRPr="00BD2E00">
        <w:rPr>
          <w:rFonts w:ascii="Times New Roman" w:eastAsia="Times New Roman" w:hAnsi="Times New Roman" w:cs="Times New Roman"/>
          <w:b/>
          <w:color w:val="000000"/>
          <w:sz w:val="28"/>
          <w:szCs w:val="28"/>
          <w:lang w:eastAsia="ru-RU"/>
        </w:rPr>
        <w:t>Занимательная химия»</w:t>
      </w:r>
    </w:p>
    <w:p w:rsidR="00BD2E00" w:rsidRPr="00BD2E00" w:rsidRDefault="00BD2E00" w:rsidP="00BD2E00">
      <w:pPr>
        <w:spacing w:after="5" w:line="236" w:lineRule="auto"/>
        <w:jc w:val="both"/>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right"/>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right"/>
        <w:rPr>
          <w:rFonts w:ascii="Calibri" w:eastAsia="Calibri" w:hAnsi="Calibri" w:cs="Calibri"/>
          <w:color w:val="000000"/>
          <w:sz w:val="28"/>
          <w:szCs w:val="28"/>
          <w:lang w:eastAsia="ru-RU"/>
        </w:rPr>
      </w:pP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r w:rsidRPr="00BD2E00">
        <w:rPr>
          <w:rFonts w:ascii="Calibri" w:eastAsia="Calibri" w:hAnsi="Calibri" w:cs="Calibri"/>
          <w:color w:val="000000"/>
          <w:sz w:val="28"/>
          <w:szCs w:val="28"/>
          <w:lang w:eastAsia="ru-RU"/>
        </w:rPr>
        <w:t xml:space="preserve">                             </w:t>
      </w:r>
    </w:p>
    <w:p w:rsidR="00BD2E00" w:rsidRPr="00BD2E00" w:rsidRDefault="00BD2E00" w:rsidP="00BD2E00">
      <w:pPr>
        <w:spacing w:after="5" w:line="236" w:lineRule="auto"/>
        <w:ind w:left="293" w:hanging="10"/>
        <w:jc w:val="both"/>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Pr="00BD2E00" w:rsidRDefault="00BD2E00" w:rsidP="00BD2E00">
      <w:pPr>
        <w:tabs>
          <w:tab w:val="left" w:pos="3684"/>
          <w:tab w:val="center" w:pos="4819"/>
        </w:tabs>
        <w:spacing w:after="5" w:line="236" w:lineRule="auto"/>
        <w:jc w:val="center"/>
        <w:rPr>
          <w:rFonts w:ascii="Calibri" w:eastAsia="Calibri" w:hAnsi="Calibri" w:cs="Calibri"/>
          <w:color w:val="000000"/>
          <w:sz w:val="28"/>
          <w:szCs w:val="28"/>
          <w:lang w:eastAsia="ru-RU"/>
        </w:rPr>
      </w:pPr>
    </w:p>
    <w:p w:rsidR="00BD2E00" w:rsidRDefault="00BD2E00" w:rsidP="00255A8B">
      <w:pPr>
        <w:shd w:val="clear" w:color="auto" w:fill="FFFFFF"/>
        <w:spacing w:after="0" w:line="240" w:lineRule="auto"/>
        <w:jc w:val="center"/>
        <w:rPr>
          <w:rFonts w:ascii="Calibri" w:eastAsia="Calibri" w:hAnsi="Calibri" w:cs="Calibri"/>
          <w:color w:val="000000"/>
          <w:sz w:val="28"/>
          <w:szCs w:val="28"/>
          <w:lang w:eastAsia="ru-RU"/>
        </w:rPr>
      </w:pPr>
    </w:p>
    <w:p w:rsidR="00BD2E00" w:rsidRDefault="00BD2E00" w:rsidP="00255A8B">
      <w:pPr>
        <w:shd w:val="clear" w:color="auto" w:fill="FFFFFF"/>
        <w:spacing w:after="0" w:line="240" w:lineRule="auto"/>
        <w:jc w:val="center"/>
        <w:rPr>
          <w:rFonts w:ascii="Times New Roman" w:eastAsia="Times New Roman" w:hAnsi="Times New Roman" w:cs="Times New Roman"/>
          <w:color w:val="181818"/>
          <w:sz w:val="32"/>
          <w:szCs w:val="32"/>
          <w:lang w:eastAsia="ru-RU"/>
        </w:rPr>
      </w:pP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32"/>
          <w:szCs w:val="32"/>
          <w:lang w:eastAsia="ru-RU"/>
        </w:rPr>
        <w:lastRenderedPageBreak/>
        <w:t>АННОТАЦИЯ</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32"/>
          <w:szCs w:val="32"/>
          <w:lang w:eastAsia="ru-RU"/>
        </w:rPr>
        <w:t xml:space="preserve">К РАБОЧЕЙ ПРОГРАММЕ ПО </w:t>
      </w:r>
      <w:proofErr w:type="spellStart"/>
      <w:r w:rsidRPr="00255A8B">
        <w:rPr>
          <w:rFonts w:ascii="Times New Roman" w:eastAsia="Times New Roman" w:hAnsi="Times New Roman" w:cs="Times New Roman"/>
          <w:color w:val="181818"/>
          <w:sz w:val="32"/>
          <w:szCs w:val="32"/>
          <w:lang w:eastAsia="ru-RU"/>
        </w:rPr>
        <w:t>ХИМИ</w:t>
      </w:r>
      <w:r w:rsidRPr="00255A8B">
        <w:rPr>
          <w:rFonts w:ascii="Times New Roman" w:eastAsia="Times New Roman" w:hAnsi="Times New Roman" w:cs="Times New Roman"/>
          <w:color w:val="181818"/>
          <w:sz w:val="44"/>
          <w:szCs w:val="44"/>
          <w:lang w:eastAsia="ru-RU"/>
        </w:rPr>
        <w:t>ческому</w:t>
      </w:r>
      <w:proofErr w:type="spellEnd"/>
      <w:r w:rsidRPr="00255A8B">
        <w:rPr>
          <w:rFonts w:ascii="Times New Roman" w:eastAsia="Times New Roman" w:hAnsi="Times New Roman" w:cs="Times New Roman"/>
          <w:color w:val="181818"/>
          <w:sz w:val="32"/>
          <w:szCs w:val="32"/>
          <w:lang w:eastAsia="ru-RU"/>
        </w:rPr>
        <w:t> </w:t>
      </w:r>
      <w:r w:rsidRPr="00255A8B">
        <w:rPr>
          <w:rFonts w:ascii="Times New Roman" w:eastAsia="Times New Roman" w:hAnsi="Times New Roman" w:cs="Times New Roman"/>
          <w:color w:val="181818"/>
          <w:sz w:val="44"/>
          <w:szCs w:val="44"/>
          <w:lang w:eastAsia="ru-RU"/>
        </w:rPr>
        <w:t>кружку «Занимательная химия»</w:t>
      </w:r>
      <w:r w:rsidRPr="00255A8B">
        <w:rPr>
          <w:rFonts w:ascii="Times New Roman" w:eastAsia="Times New Roman" w:hAnsi="Times New Roman" w:cs="Times New Roman"/>
          <w:color w:val="181818"/>
          <w:sz w:val="32"/>
          <w:szCs w:val="32"/>
          <w:lang w:eastAsia="ru-RU"/>
        </w:rPr>
        <w:t xml:space="preserve"> ДЛЯ 8 – 9, 10-11 </w:t>
      </w:r>
      <w:proofErr w:type="gramStart"/>
      <w:r w:rsidRPr="00255A8B">
        <w:rPr>
          <w:rFonts w:ascii="Times New Roman" w:eastAsia="Times New Roman" w:hAnsi="Times New Roman" w:cs="Times New Roman"/>
          <w:color w:val="181818"/>
          <w:sz w:val="32"/>
          <w:szCs w:val="32"/>
          <w:lang w:eastAsia="ru-RU"/>
        </w:rPr>
        <w:t>КЛАССОВ  (</w:t>
      </w:r>
      <w:proofErr w:type="gramEnd"/>
      <w:r w:rsidRPr="00255A8B">
        <w:rPr>
          <w:rFonts w:ascii="Times New Roman" w:eastAsia="Times New Roman" w:hAnsi="Times New Roman" w:cs="Times New Roman"/>
          <w:color w:val="181818"/>
          <w:sz w:val="32"/>
          <w:szCs w:val="32"/>
          <w:lang w:eastAsia="ru-RU"/>
        </w:rPr>
        <w:t>БАЗОВЫЙ УРОВЕНЬ)</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Программа </w:t>
      </w:r>
      <w:proofErr w:type="gramStart"/>
      <w:r w:rsidRPr="00255A8B">
        <w:rPr>
          <w:rFonts w:ascii="Times New Roman" w:eastAsia="Times New Roman" w:hAnsi="Times New Roman" w:cs="Times New Roman"/>
          <w:color w:val="181818"/>
          <w:sz w:val="24"/>
          <w:szCs w:val="24"/>
          <w:lang w:eastAsia="ru-RU"/>
        </w:rPr>
        <w:t>по  химическому</w:t>
      </w:r>
      <w:proofErr w:type="gramEnd"/>
      <w:r w:rsidRPr="00255A8B">
        <w:rPr>
          <w:rFonts w:ascii="Times New Roman" w:eastAsia="Times New Roman" w:hAnsi="Times New Roman" w:cs="Times New Roman"/>
          <w:color w:val="181818"/>
          <w:sz w:val="24"/>
          <w:szCs w:val="24"/>
          <w:lang w:eastAsia="ru-RU"/>
        </w:rPr>
        <w:t xml:space="preserve"> кружку для обучающихся 8- 9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 xml:space="preserve">., 10-11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 xml:space="preserve">. на базовом уровне  составлена на основе Федерального компонента государственных образовательных  стандартов начального общего, основного общего и среднего (полного) общего образования (приложение к приказу Минобразования России от 05.03.2004г. №1089), основной образовательной программы МБОУ </w:t>
      </w:r>
      <w:proofErr w:type="spellStart"/>
      <w:r w:rsidRPr="00255A8B">
        <w:rPr>
          <w:rFonts w:ascii="Times New Roman" w:eastAsia="Times New Roman" w:hAnsi="Times New Roman" w:cs="Times New Roman"/>
          <w:color w:val="181818"/>
          <w:sz w:val="24"/>
          <w:szCs w:val="24"/>
          <w:lang w:eastAsia="ru-RU"/>
        </w:rPr>
        <w:t>Вершинотёйская</w:t>
      </w:r>
      <w:proofErr w:type="spellEnd"/>
      <w:r w:rsidRPr="00255A8B">
        <w:rPr>
          <w:rFonts w:ascii="Times New Roman" w:eastAsia="Times New Roman" w:hAnsi="Times New Roman" w:cs="Times New Roman"/>
          <w:color w:val="181818"/>
          <w:sz w:val="24"/>
          <w:szCs w:val="24"/>
          <w:lang w:eastAsia="ru-RU"/>
        </w:rPr>
        <w:t xml:space="preserve"> СОШ,  примерной программы  основного общего образования по химии  (базовый уровень). </w:t>
      </w:r>
      <w:r w:rsidRPr="00255A8B">
        <w:rPr>
          <w:rFonts w:ascii="Times New Roman" w:eastAsia="Times New Roman" w:hAnsi="Times New Roman" w:cs="Times New Roman"/>
          <w:b/>
          <w:bCs/>
          <w:color w:val="181818"/>
          <w:sz w:val="24"/>
          <w:szCs w:val="24"/>
          <w:lang w:eastAsia="ru-RU"/>
        </w:rPr>
        <w:t xml:space="preserve">Главной </w:t>
      </w:r>
      <w:proofErr w:type="gramStart"/>
      <w:r w:rsidRPr="00255A8B">
        <w:rPr>
          <w:rFonts w:ascii="Times New Roman" w:eastAsia="Times New Roman" w:hAnsi="Times New Roman" w:cs="Times New Roman"/>
          <w:b/>
          <w:bCs/>
          <w:color w:val="181818"/>
          <w:sz w:val="24"/>
          <w:szCs w:val="24"/>
          <w:lang w:eastAsia="ru-RU"/>
        </w:rPr>
        <w:t>целью</w:t>
      </w:r>
      <w:r w:rsidRPr="00255A8B">
        <w:rPr>
          <w:rFonts w:ascii="Times New Roman" w:eastAsia="Times New Roman" w:hAnsi="Times New Roman" w:cs="Times New Roman"/>
          <w:color w:val="181818"/>
          <w:sz w:val="24"/>
          <w:szCs w:val="24"/>
          <w:lang w:eastAsia="ru-RU"/>
        </w:rPr>
        <w:t>  является</w:t>
      </w:r>
      <w:proofErr w:type="gramEnd"/>
      <w:r w:rsidRPr="00255A8B">
        <w:rPr>
          <w:rFonts w:ascii="Times New Roman" w:eastAsia="Times New Roman" w:hAnsi="Times New Roman" w:cs="Times New Roman"/>
          <w:color w:val="181818"/>
          <w:sz w:val="24"/>
          <w:szCs w:val="24"/>
          <w:lang w:eastAsia="ru-RU"/>
        </w:rPr>
        <w:t xml:space="preserve"> создание базового комплекса опорных знаний по химии, выраженных в форме, соответствующих возрасту учащихся. Важно не только добиться усвоения учащимися основных понятий, но и обучить их на этом материале приёмам умственной работы, что составляет важный компонент развивающего обучения.           </w:t>
      </w:r>
      <w:r w:rsidRPr="00255A8B">
        <w:rPr>
          <w:rFonts w:ascii="Times New Roman" w:eastAsia="Times New Roman" w:hAnsi="Times New Roman" w:cs="Times New Roman"/>
          <w:b/>
          <w:bCs/>
          <w:color w:val="181818"/>
          <w:sz w:val="24"/>
          <w:szCs w:val="24"/>
          <w:lang w:eastAsia="ru-RU"/>
        </w:rPr>
        <w:t>  Задачи изучения химии:</w:t>
      </w:r>
      <w:r w:rsidRPr="00255A8B">
        <w:rPr>
          <w:rFonts w:ascii="Times New Roman" w:eastAsia="Times New Roman" w:hAnsi="Times New Roman" w:cs="Times New Roman"/>
          <w:color w:val="181818"/>
          <w:sz w:val="24"/>
          <w:szCs w:val="24"/>
          <w:lang w:eastAsia="ru-RU"/>
        </w:rPr>
        <w:t xml:space="preserve"> Формирование у учащихся знания основ химической науки: важнейших факторов, понятий, химических законов и теорий, языка науки, доступных обобщений мировоззренческого характера. Развитие умений наблюдать и объяснять химические явления, происходящие в природе, лаборатории, в повседневной жизни. Формирование специальных умений: </w:t>
      </w:r>
      <w:proofErr w:type="gramStart"/>
      <w:r w:rsidRPr="00255A8B">
        <w:rPr>
          <w:rFonts w:ascii="Times New Roman" w:eastAsia="Times New Roman" w:hAnsi="Times New Roman" w:cs="Times New Roman"/>
          <w:color w:val="181818"/>
          <w:sz w:val="24"/>
          <w:szCs w:val="24"/>
          <w:lang w:eastAsia="ru-RU"/>
        </w:rPr>
        <w:t>обращаться  с</w:t>
      </w:r>
      <w:proofErr w:type="gramEnd"/>
      <w:r w:rsidRPr="00255A8B">
        <w:rPr>
          <w:rFonts w:ascii="Times New Roman" w:eastAsia="Times New Roman" w:hAnsi="Times New Roman" w:cs="Times New Roman"/>
          <w:color w:val="181818"/>
          <w:sz w:val="24"/>
          <w:szCs w:val="24"/>
          <w:lang w:eastAsia="ru-RU"/>
        </w:rPr>
        <w:t xml:space="preserve"> веществами, выполнять несложные эксперименты, соблюдая правила техники безопасности, грамотно применять химические знания в общении с природой и в повседневной жизни. Раскрытие гуманистической направленности химии, её возрастающей роли в решении главных проблем, стоящих перед человечеством, и вклада в научную картину мира. 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процессе трудовой </w:t>
      </w:r>
      <w:proofErr w:type="gramStart"/>
      <w:r w:rsidRPr="00255A8B">
        <w:rPr>
          <w:rFonts w:ascii="Times New Roman" w:eastAsia="Times New Roman" w:hAnsi="Times New Roman" w:cs="Times New Roman"/>
          <w:color w:val="181818"/>
          <w:sz w:val="24"/>
          <w:szCs w:val="24"/>
          <w:lang w:eastAsia="ru-RU"/>
        </w:rPr>
        <w:t>деятельности.   </w:t>
      </w:r>
      <w:proofErr w:type="gramEnd"/>
      <w:r w:rsidRPr="00255A8B">
        <w:rPr>
          <w:rFonts w:ascii="Times New Roman" w:eastAsia="Times New Roman" w:hAnsi="Times New Roman" w:cs="Times New Roman"/>
          <w:color w:val="181818"/>
          <w:sz w:val="24"/>
          <w:szCs w:val="24"/>
          <w:lang w:eastAsia="ru-RU"/>
        </w:rPr>
        <w:t>                                                                           </w:t>
      </w:r>
      <w:r w:rsidR="00BD2E00">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 </w:t>
      </w:r>
      <w:proofErr w:type="gramStart"/>
      <w:r w:rsidRPr="00255A8B">
        <w:rPr>
          <w:rFonts w:ascii="Times New Roman" w:eastAsia="Times New Roman" w:hAnsi="Times New Roman" w:cs="Times New Roman"/>
          <w:b/>
          <w:bCs/>
          <w:color w:val="181818"/>
          <w:sz w:val="24"/>
          <w:szCs w:val="24"/>
          <w:lang w:eastAsia="ru-RU"/>
        </w:rPr>
        <w:t>Особенности  занятий</w:t>
      </w:r>
      <w:proofErr w:type="gramEnd"/>
      <w:r w:rsidRPr="00255A8B">
        <w:rPr>
          <w:rFonts w:ascii="Times New Roman" w:eastAsia="Times New Roman" w:hAnsi="Times New Roman" w:cs="Times New Roman"/>
          <w:b/>
          <w:bCs/>
          <w:color w:val="181818"/>
          <w:sz w:val="24"/>
          <w:szCs w:val="24"/>
          <w:lang w:eastAsia="ru-RU"/>
        </w:rPr>
        <w:t xml:space="preserve"> кружка</w:t>
      </w:r>
      <w:r w:rsidRPr="00255A8B">
        <w:rPr>
          <w:rFonts w:ascii="Times New Roman" w:eastAsia="Times New Roman" w:hAnsi="Times New Roman" w:cs="Times New Roman"/>
          <w:color w:val="181818"/>
          <w:sz w:val="24"/>
          <w:szCs w:val="24"/>
          <w:lang w:eastAsia="ru-RU"/>
        </w:rPr>
        <w:t>: Программа состоит из  частей:  «Основы неорганической химии» для 8-9 классов (содержит знания об основных законах химии, химических процессах, закономерностях протекания реакций, способах химического исследования) и «Основы общей и органической химии» для 10-11 классов. Организационные и контролирующие аспекты реализации курса должны опираться на рефлексивно-личностную и рефлексивно-коммуникационную сферы, что обеспечивается мотивацией знаний и видов деятельности, возможностью проявить себя и добиться успеха (подготовка к экзаменам, профессиональная ориентация, удовлетворение познавательного интереса, подготовка к поступлению в специальные учебные заведения). Для этого предусматриваются виды деятельности: выполнение лабораторных опытов, решение расчётных и экспериментальных задач, работа научно-</w:t>
      </w:r>
      <w:proofErr w:type="gramStart"/>
      <w:r w:rsidRPr="00255A8B">
        <w:rPr>
          <w:rFonts w:ascii="Times New Roman" w:eastAsia="Times New Roman" w:hAnsi="Times New Roman" w:cs="Times New Roman"/>
          <w:color w:val="181818"/>
          <w:sz w:val="24"/>
          <w:szCs w:val="24"/>
          <w:lang w:eastAsia="ru-RU"/>
        </w:rPr>
        <w:t>популярной ,</w:t>
      </w:r>
      <w:proofErr w:type="gramEnd"/>
      <w:r w:rsidRPr="00255A8B">
        <w:rPr>
          <w:rFonts w:ascii="Times New Roman" w:eastAsia="Times New Roman" w:hAnsi="Times New Roman" w:cs="Times New Roman"/>
          <w:color w:val="181818"/>
          <w:sz w:val="24"/>
          <w:szCs w:val="24"/>
          <w:lang w:eastAsia="ru-RU"/>
        </w:rPr>
        <w:t xml:space="preserve"> специальной, справочной литературой, подготовка сообщений, докладов, презентаций, проектов. При изучении курса применяются групповые и индивидуальные формы работ, позволяющие ученику и учителю анализировать, корректировать прохождение программы кружка. Программа реалистична по ресурсному обеспечению, предусмотрено резервное время для консультаций.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Arial" w:eastAsia="Times New Roman" w:hAnsi="Arial" w:cs="Arial"/>
          <w:color w:val="181818"/>
          <w:sz w:val="21"/>
          <w:szCs w:val="21"/>
          <w:lang w:eastAsia="ru-RU"/>
        </w:rPr>
      </w:pPr>
    </w:p>
    <w:p w:rsid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br/>
      </w:r>
      <w:r w:rsidRPr="00255A8B">
        <w:rPr>
          <w:rFonts w:ascii="Times New Roman" w:eastAsia="Times New Roman" w:hAnsi="Times New Roman" w:cs="Times New Roman"/>
          <w:b/>
          <w:bCs/>
          <w:color w:val="181818"/>
          <w:sz w:val="24"/>
          <w:szCs w:val="24"/>
          <w:lang w:eastAsia="ru-RU"/>
        </w:rPr>
        <w:t>Пояснительная записка</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Предполагаемая программа предметно-ориентированного кружка </w:t>
      </w:r>
      <w:proofErr w:type="gramStart"/>
      <w:r w:rsidRPr="00255A8B">
        <w:rPr>
          <w:rFonts w:ascii="Times New Roman" w:eastAsia="Times New Roman" w:hAnsi="Times New Roman" w:cs="Times New Roman"/>
          <w:color w:val="181818"/>
          <w:sz w:val="24"/>
          <w:szCs w:val="24"/>
          <w:lang w:eastAsia="ru-RU"/>
        </w:rPr>
        <w:t>составлена  в</w:t>
      </w:r>
      <w:proofErr w:type="gramEnd"/>
      <w:r w:rsidRPr="00255A8B">
        <w:rPr>
          <w:rFonts w:ascii="Times New Roman" w:eastAsia="Times New Roman" w:hAnsi="Times New Roman" w:cs="Times New Roman"/>
          <w:color w:val="181818"/>
          <w:sz w:val="24"/>
          <w:szCs w:val="24"/>
          <w:lang w:eastAsia="ru-RU"/>
        </w:rPr>
        <w:t xml:space="preserve"> соответствии с основными идеями, изложенными в «Концепции модернизации российского образования на период до 2010г», «Концепции профильного обучения на старшей ступени общего образования» и предназначена для учащихся 8,9,10,11 классов. Естественнонаучное образование – один из компонентов подготовки подрастающего поколения к самостоятельной жизни. Наряду с гуманитарным, социально – экономическим и технологическим компонентами образования оно обеспечивает всестороннее развитие личности учащегося за время его обучения и воспитания в школе. Предмет химии специфичен. Успешность его изучения связана с овладением химическим языком, соблюдением техники безопасности </w:t>
      </w:r>
      <w:proofErr w:type="gramStart"/>
      <w:r w:rsidRPr="00255A8B">
        <w:rPr>
          <w:rFonts w:ascii="Times New Roman" w:eastAsia="Times New Roman" w:hAnsi="Times New Roman" w:cs="Times New Roman"/>
          <w:color w:val="181818"/>
          <w:sz w:val="24"/>
          <w:szCs w:val="24"/>
          <w:lang w:eastAsia="ru-RU"/>
        </w:rPr>
        <w:t>при  выполнении</w:t>
      </w:r>
      <w:proofErr w:type="gramEnd"/>
      <w:r w:rsidRPr="00255A8B">
        <w:rPr>
          <w:rFonts w:ascii="Times New Roman" w:eastAsia="Times New Roman" w:hAnsi="Times New Roman" w:cs="Times New Roman"/>
          <w:color w:val="181818"/>
          <w:sz w:val="24"/>
          <w:szCs w:val="24"/>
          <w:lang w:eastAsia="ru-RU"/>
        </w:rPr>
        <w:t xml:space="preserve"> химического эксперимента, осознанием многочисленных связей химии с другими предметами.</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Рабочая программа кружковых занятий по </w:t>
      </w:r>
      <w:proofErr w:type="gramStart"/>
      <w:r w:rsidRPr="00255A8B">
        <w:rPr>
          <w:rFonts w:ascii="Times New Roman" w:eastAsia="Times New Roman" w:hAnsi="Times New Roman" w:cs="Times New Roman"/>
          <w:color w:val="181818"/>
          <w:sz w:val="24"/>
          <w:szCs w:val="24"/>
          <w:lang w:eastAsia="ru-RU"/>
        </w:rPr>
        <w:t>химии  составлена</w:t>
      </w:r>
      <w:proofErr w:type="gramEnd"/>
      <w:r w:rsidRPr="00255A8B">
        <w:rPr>
          <w:rFonts w:ascii="Times New Roman" w:eastAsia="Times New Roman" w:hAnsi="Times New Roman" w:cs="Times New Roman"/>
          <w:color w:val="181818"/>
          <w:sz w:val="24"/>
          <w:szCs w:val="24"/>
          <w:lang w:eastAsia="ru-RU"/>
        </w:rPr>
        <w:t xml:space="preserve"> с учётом следующих нормативных документов:</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1) Федеральный компонент государственных </w:t>
      </w:r>
      <w:proofErr w:type="gramStart"/>
      <w:r w:rsidRPr="00255A8B">
        <w:rPr>
          <w:rFonts w:ascii="Times New Roman" w:eastAsia="Times New Roman" w:hAnsi="Times New Roman" w:cs="Times New Roman"/>
          <w:color w:val="181818"/>
          <w:sz w:val="24"/>
          <w:szCs w:val="24"/>
          <w:lang w:eastAsia="ru-RU"/>
        </w:rPr>
        <w:t>образовательных  стандартов</w:t>
      </w:r>
      <w:proofErr w:type="gramEnd"/>
      <w:r w:rsidRPr="00255A8B">
        <w:rPr>
          <w:rFonts w:ascii="Times New Roman" w:eastAsia="Times New Roman" w:hAnsi="Times New Roman" w:cs="Times New Roman"/>
          <w:color w:val="181818"/>
          <w:sz w:val="24"/>
          <w:szCs w:val="24"/>
          <w:lang w:eastAsia="ru-RU"/>
        </w:rPr>
        <w:t xml:space="preserve"> начального общего, основного общего и среднего (полного) общего образования (приложение к приказу Минобразования России от 05.03.2004г. №1089),</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2)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(приложение к приказу Минобразования России от 09.03.2004г. №1312),</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3) Приказ Министерства образования и науки Российской Федерации (</w:t>
      </w:r>
      <w:proofErr w:type="spellStart"/>
      <w:r w:rsidRPr="00255A8B">
        <w:rPr>
          <w:rFonts w:ascii="Times New Roman" w:eastAsia="Times New Roman" w:hAnsi="Times New Roman" w:cs="Times New Roman"/>
          <w:color w:val="181818"/>
          <w:sz w:val="24"/>
          <w:szCs w:val="24"/>
          <w:lang w:eastAsia="ru-RU"/>
        </w:rPr>
        <w:t>Минобрнауки</w:t>
      </w:r>
      <w:proofErr w:type="spellEnd"/>
      <w:r w:rsidRPr="00255A8B">
        <w:rPr>
          <w:rFonts w:ascii="Times New Roman" w:eastAsia="Times New Roman" w:hAnsi="Times New Roman" w:cs="Times New Roman"/>
          <w:color w:val="181818"/>
          <w:sz w:val="24"/>
          <w:szCs w:val="24"/>
          <w:lang w:eastAsia="ru-RU"/>
        </w:rPr>
        <w:t xml:space="preserve"> России) от 19 декабря 2012 г. №1067 г. Москва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зарегистрированный в </w:t>
      </w:r>
      <w:proofErr w:type="spellStart"/>
      <w:r w:rsidRPr="00255A8B">
        <w:rPr>
          <w:rFonts w:ascii="Times New Roman" w:eastAsia="Times New Roman" w:hAnsi="Times New Roman" w:cs="Times New Roman"/>
          <w:color w:val="181818"/>
          <w:sz w:val="24"/>
          <w:szCs w:val="24"/>
          <w:lang w:eastAsia="ru-RU"/>
        </w:rPr>
        <w:t>МинЮст</w:t>
      </w:r>
      <w:proofErr w:type="spellEnd"/>
      <w:r w:rsidRPr="00255A8B">
        <w:rPr>
          <w:rFonts w:ascii="Times New Roman" w:eastAsia="Times New Roman" w:hAnsi="Times New Roman" w:cs="Times New Roman"/>
          <w:color w:val="181818"/>
          <w:sz w:val="24"/>
          <w:szCs w:val="24"/>
          <w:lang w:eastAsia="ru-RU"/>
        </w:rPr>
        <w:t xml:space="preserve"> РФ 30.01.2013г. №26755.</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4) Национальной образовательной инициативы «Наша новая школа» (утверждённой Приказом Президентом РФ от 04.02.2010 Пр-271).</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5) Примерная программа основного общего образования по химии. Примерная программа среднего (полного) общего образования по химии (базовый уровень).</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6) Программы основного общего образования по химии «Химия» авторов </w:t>
      </w:r>
      <w:proofErr w:type="spellStart"/>
      <w:r w:rsidRPr="00255A8B">
        <w:rPr>
          <w:rFonts w:ascii="Times New Roman" w:eastAsia="Times New Roman" w:hAnsi="Times New Roman" w:cs="Times New Roman"/>
          <w:color w:val="181818"/>
          <w:sz w:val="24"/>
          <w:szCs w:val="24"/>
          <w:lang w:eastAsia="ru-RU"/>
        </w:rPr>
        <w:t>Г.Е.Рудзитис</w:t>
      </w:r>
      <w:proofErr w:type="spellEnd"/>
      <w:r w:rsidRPr="00255A8B">
        <w:rPr>
          <w:rFonts w:ascii="Times New Roman" w:eastAsia="Times New Roman" w:hAnsi="Times New Roman" w:cs="Times New Roman"/>
          <w:color w:val="181818"/>
          <w:sz w:val="24"/>
          <w:szCs w:val="24"/>
          <w:lang w:eastAsia="ru-RU"/>
        </w:rPr>
        <w:t xml:space="preserve">, </w:t>
      </w:r>
      <w:proofErr w:type="spellStart"/>
      <w:r w:rsidRPr="00255A8B">
        <w:rPr>
          <w:rFonts w:ascii="Times New Roman" w:eastAsia="Times New Roman" w:hAnsi="Times New Roman" w:cs="Times New Roman"/>
          <w:color w:val="181818"/>
          <w:sz w:val="24"/>
          <w:szCs w:val="24"/>
          <w:lang w:eastAsia="ru-RU"/>
        </w:rPr>
        <w:t>Ф.Г.Фельдман</w:t>
      </w:r>
      <w:proofErr w:type="spellEnd"/>
      <w:r w:rsidRPr="00255A8B">
        <w:rPr>
          <w:rFonts w:ascii="Times New Roman" w:eastAsia="Times New Roman" w:hAnsi="Times New Roman" w:cs="Times New Roman"/>
          <w:color w:val="181818"/>
          <w:sz w:val="24"/>
          <w:szCs w:val="24"/>
          <w:lang w:eastAsia="ru-RU"/>
        </w:rPr>
        <w:t xml:space="preserve">, Москва «Просвещение» 2009 г. Программы авторов –составителей Л.М. </w:t>
      </w:r>
      <w:proofErr w:type="spellStart"/>
      <w:r w:rsidRPr="00255A8B">
        <w:rPr>
          <w:rFonts w:ascii="Times New Roman" w:eastAsia="Times New Roman" w:hAnsi="Times New Roman" w:cs="Times New Roman"/>
          <w:color w:val="181818"/>
          <w:sz w:val="24"/>
          <w:szCs w:val="24"/>
          <w:lang w:eastAsia="ru-RU"/>
        </w:rPr>
        <w:t>Брейгер</w:t>
      </w:r>
      <w:proofErr w:type="spellEnd"/>
      <w:r w:rsidRPr="00255A8B">
        <w:rPr>
          <w:rFonts w:ascii="Times New Roman" w:eastAsia="Times New Roman" w:hAnsi="Times New Roman" w:cs="Times New Roman"/>
          <w:color w:val="181818"/>
          <w:sz w:val="24"/>
          <w:szCs w:val="24"/>
          <w:lang w:eastAsia="ru-RU"/>
        </w:rPr>
        <w:t>, А.Е. Баженова. – Волгоград: Учитель, 2009.</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Основные идеи</w:t>
      </w:r>
    </w:p>
    <w:p w:rsidR="00255A8B" w:rsidRPr="00255A8B" w:rsidRDefault="00255A8B" w:rsidP="00255A8B">
      <w:pPr>
        <w:shd w:val="clear" w:color="auto" w:fill="FFFFFF"/>
        <w:spacing w:after="0" w:line="240" w:lineRule="auto"/>
        <w:ind w:left="644"/>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Материальное единство веществ в природе, их генетическая связь, развитие форм от сравнительно простых до более сложных, входящих в состав живых организмов.</w:t>
      </w:r>
    </w:p>
    <w:p w:rsidR="00255A8B" w:rsidRPr="00255A8B" w:rsidRDefault="00255A8B" w:rsidP="00255A8B">
      <w:pPr>
        <w:shd w:val="clear" w:color="auto" w:fill="FFFFFF"/>
        <w:spacing w:after="0" w:line="240" w:lineRule="auto"/>
        <w:ind w:left="644"/>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proofErr w:type="spellStart"/>
      <w:r w:rsidRPr="00255A8B">
        <w:rPr>
          <w:rFonts w:ascii="Times New Roman" w:eastAsia="Times New Roman" w:hAnsi="Times New Roman" w:cs="Times New Roman"/>
          <w:color w:val="181818"/>
          <w:sz w:val="24"/>
          <w:szCs w:val="24"/>
          <w:lang w:eastAsia="ru-RU"/>
        </w:rPr>
        <w:t>Причинно</w:t>
      </w:r>
      <w:proofErr w:type="spellEnd"/>
      <w:r w:rsidRPr="00255A8B">
        <w:rPr>
          <w:rFonts w:ascii="Times New Roman" w:eastAsia="Times New Roman" w:hAnsi="Times New Roman" w:cs="Times New Roman"/>
          <w:color w:val="181818"/>
          <w:sz w:val="24"/>
          <w:szCs w:val="24"/>
          <w:lang w:eastAsia="ru-RU"/>
        </w:rPr>
        <w:t xml:space="preserve"> – следственная зависимость между составом, строением, свойствами и применением веществ.</w:t>
      </w:r>
    </w:p>
    <w:p w:rsidR="00255A8B" w:rsidRPr="00255A8B" w:rsidRDefault="00255A8B" w:rsidP="00255A8B">
      <w:pPr>
        <w:shd w:val="clear" w:color="auto" w:fill="FFFFFF"/>
        <w:spacing w:after="0" w:line="240" w:lineRule="auto"/>
        <w:ind w:left="644"/>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Законы природы объективны и познаваемы. Знание законов химии даёт возможность управлять химическими превращениями веществ.</w:t>
      </w:r>
    </w:p>
    <w:p w:rsidR="00255A8B" w:rsidRPr="00255A8B" w:rsidRDefault="00255A8B" w:rsidP="00255A8B">
      <w:pPr>
        <w:shd w:val="clear" w:color="auto" w:fill="FFFFFF"/>
        <w:spacing w:after="0" w:line="240" w:lineRule="auto"/>
        <w:ind w:left="644"/>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Развитие химической науки служит интересам общества и призвано способствовать решению проблем, стоящих перед человечеством.</w:t>
      </w:r>
    </w:p>
    <w:p w:rsidR="00255A8B" w:rsidRPr="00255A8B" w:rsidRDefault="00255A8B" w:rsidP="00255A8B">
      <w:pPr>
        <w:shd w:val="clear" w:color="auto" w:fill="FFFFFF"/>
        <w:spacing w:after="0" w:line="240" w:lineRule="auto"/>
        <w:ind w:left="6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Главной целью</w:t>
      </w:r>
      <w:r w:rsidRPr="00255A8B">
        <w:rPr>
          <w:rFonts w:ascii="Times New Roman" w:eastAsia="Times New Roman" w:hAnsi="Times New Roman" w:cs="Times New Roman"/>
          <w:color w:val="181818"/>
          <w:sz w:val="24"/>
          <w:szCs w:val="24"/>
          <w:lang w:eastAsia="ru-RU"/>
        </w:rPr>
        <w:t xml:space="preserve"> является создание базового комплекса опорных знаний по химии, выраженных в форме, соответствующих возрасту учащихся. Важно не только добиться </w:t>
      </w:r>
      <w:r w:rsidRPr="00255A8B">
        <w:rPr>
          <w:rFonts w:ascii="Times New Roman" w:eastAsia="Times New Roman" w:hAnsi="Times New Roman" w:cs="Times New Roman"/>
          <w:color w:val="181818"/>
          <w:sz w:val="24"/>
          <w:szCs w:val="24"/>
          <w:lang w:eastAsia="ru-RU"/>
        </w:rPr>
        <w:lastRenderedPageBreak/>
        <w:t>усвоения учащимися основных понятий, но и обучить их на этом материале приёмам умственной работы, что составляет важный компонент развивающего обучения.</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Задачи изучения химии</w:t>
      </w:r>
    </w:p>
    <w:p w:rsidR="00255A8B" w:rsidRPr="00255A8B" w:rsidRDefault="00255A8B" w:rsidP="00255A8B">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Формирование у учащихся знания основ химической науки: важнейших факторов, понятий, химических законов и теорий, языка науки, доступных обобщений мировоззренческого характера.</w:t>
      </w:r>
    </w:p>
    <w:p w:rsidR="00255A8B" w:rsidRPr="00255A8B" w:rsidRDefault="00255A8B" w:rsidP="00255A8B">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Развитие умений наблюдать и объяснять химические явления, происходящие в природе, лаборатории, в повседневной жизни.</w:t>
      </w:r>
    </w:p>
    <w:p w:rsidR="00255A8B" w:rsidRPr="00255A8B" w:rsidRDefault="00255A8B" w:rsidP="00255A8B">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 xml:space="preserve">Формирование специальных умений: </w:t>
      </w:r>
      <w:proofErr w:type="gramStart"/>
      <w:r w:rsidRPr="00255A8B">
        <w:rPr>
          <w:rFonts w:ascii="Times New Roman" w:eastAsia="Times New Roman" w:hAnsi="Times New Roman" w:cs="Times New Roman"/>
          <w:color w:val="181818"/>
          <w:sz w:val="24"/>
          <w:szCs w:val="24"/>
          <w:lang w:eastAsia="ru-RU"/>
        </w:rPr>
        <w:t>обращаться  с</w:t>
      </w:r>
      <w:proofErr w:type="gramEnd"/>
      <w:r w:rsidRPr="00255A8B">
        <w:rPr>
          <w:rFonts w:ascii="Times New Roman" w:eastAsia="Times New Roman" w:hAnsi="Times New Roman" w:cs="Times New Roman"/>
          <w:color w:val="181818"/>
          <w:sz w:val="24"/>
          <w:szCs w:val="24"/>
          <w:lang w:eastAsia="ru-RU"/>
        </w:rPr>
        <w:t xml:space="preserve"> веществами, выполнять несложные эксперименты, соблюдая правила техники безопасности, грамотно применять химические знания в общении с природой и в повседневной жизни.</w:t>
      </w:r>
    </w:p>
    <w:p w:rsidR="00255A8B" w:rsidRPr="00255A8B" w:rsidRDefault="00255A8B" w:rsidP="00255A8B">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Раскрытие гуманистической направленности химии, её возрастающей роли в решении главных проблем, стоящих перед человечеством, и вклада в научную картину мира.</w:t>
      </w:r>
    </w:p>
    <w:p w:rsidR="00255A8B" w:rsidRPr="00255A8B" w:rsidRDefault="00255A8B" w:rsidP="00255A8B">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55A8B">
        <w:rPr>
          <w:rFonts w:ascii="Symbol" w:eastAsia="Times New Roman" w:hAnsi="Symbol" w:cs="Times New Roman"/>
          <w:color w:val="181818"/>
          <w:sz w:val="24"/>
          <w:szCs w:val="24"/>
          <w:lang w:eastAsia="ru-RU"/>
        </w:rPr>
        <w:t></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процессе трудовой деятельности.</w:t>
      </w: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Общая характеристика предметного кружка</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Основной целью кружка является расширение и углубление знаний по химии, совершенствование практических умений и навыков. Данный курс предметного кружка является дополнением к базовому содержанию учебного предмета, что вносит специфику в его содержание: обеспечение детального изучения химических понятий, процессов, достижение целостности естественнонаучных представлений за счёт использования </w:t>
      </w:r>
      <w:proofErr w:type="spellStart"/>
      <w:r w:rsidRPr="00255A8B">
        <w:rPr>
          <w:rFonts w:ascii="Times New Roman" w:eastAsia="Times New Roman" w:hAnsi="Times New Roman" w:cs="Times New Roman"/>
          <w:color w:val="181818"/>
          <w:sz w:val="24"/>
          <w:szCs w:val="24"/>
          <w:lang w:eastAsia="ru-RU"/>
        </w:rPr>
        <w:t>межпредметных</w:t>
      </w:r>
      <w:proofErr w:type="spellEnd"/>
      <w:r w:rsidRPr="00255A8B">
        <w:rPr>
          <w:rFonts w:ascii="Times New Roman" w:eastAsia="Times New Roman" w:hAnsi="Times New Roman" w:cs="Times New Roman"/>
          <w:color w:val="181818"/>
          <w:sz w:val="24"/>
          <w:szCs w:val="24"/>
          <w:lang w:eastAsia="ru-RU"/>
        </w:rPr>
        <w:t xml:space="preserve"> связей,  направленность на передачу знаний, необходимых для формирования у обучаемых предметных компетенций, преобладание самостоятельных, активных видов деятельности, позволяющих развить специальные способности для применения полученных знаний  на практике.</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Программа состоит из двух взаимосвязанных </w:t>
      </w:r>
      <w:proofErr w:type="gramStart"/>
      <w:r w:rsidRPr="00255A8B">
        <w:rPr>
          <w:rFonts w:ascii="Times New Roman" w:eastAsia="Times New Roman" w:hAnsi="Times New Roman" w:cs="Times New Roman"/>
          <w:color w:val="181818"/>
          <w:sz w:val="24"/>
          <w:szCs w:val="24"/>
          <w:lang w:eastAsia="ru-RU"/>
        </w:rPr>
        <w:t>частей:  «</w:t>
      </w:r>
      <w:proofErr w:type="gramEnd"/>
      <w:r w:rsidRPr="00255A8B">
        <w:rPr>
          <w:rFonts w:ascii="Times New Roman" w:eastAsia="Times New Roman" w:hAnsi="Times New Roman" w:cs="Times New Roman"/>
          <w:color w:val="181818"/>
          <w:sz w:val="24"/>
          <w:szCs w:val="24"/>
          <w:lang w:eastAsia="ru-RU"/>
        </w:rPr>
        <w:t>Основы неорганической химии» для 8-9 классов (содержит знания об основных законах химии, химических процессах, закономерностях протекания реакций, способах химического исследования) и «Основы общей и органической химии» для 10-11 классов. Организационные и контролирующие аспекты реализации курса должны опираться на рефлексивно-личностную и рефлексивно-коммуникационную сферы, что обеспечивается мотивацией знаний и видов деятельности, возможностью проявить себя и добиться успеха (подготовка к экзаменам, профессиональная ориентация, удовлетворение познавательного интереса, подготовка к поступлению в специальные учебные заведения). Для этого предусматриваются виды деятельности: выполнение лабораторных опытов, решение расчётных и экспериментальных задач, работа научно-</w:t>
      </w:r>
      <w:proofErr w:type="gramStart"/>
      <w:r w:rsidRPr="00255A8B">
        <w:rPr>
          <w:rFonts w:ascii="Times New Roman" w:eastAsia="Times New Roman" w:hAnsi="Times New Roman" w:cs="Times New Roman"/>
          <w:color w:val="181818"/>
          <w:sz w:val="24"/>
          <w:szCs w:val="24"/>
          <w:lang w:eastAsia="ru-RU"/>
        </w:rPr>
        <w:t>популярной ,</w:t>
      </w:r>
      <w:proofErr w:type="gramEnd"/>
      <w:r w:rsidRPr="00255A8B">
        <w:rPr>
          <w:rFonts w:ascii="Times New Roman" w:eastAsia="Times New Roman" w:hAnsi="Times New Roman" w:cs="Times New Roman"/>
          <w:color w:val="181818"/>
          <w:sz w:val="24"/>
          <w:szCs w:val="24"/>
          <w:lang w:eastAsia="ru-RU"/>
        </w:rPr>
        <w:t xml:space="preserve"> специальной, справочной литературой, подготовка сообщений, докладов, презентаций, проектов. При изучении курса применяются групповые и индивидуальные формы работ, позволяющие ученику и учителю анализировать, корректировать прохождение программы кружка. Программа реалистична по ресурсному обеспечению, предусмотрено резервное время для консультаций.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Согласно учебному плану МБОУ </w:t>
      </w:r>
      <w:proofErr w:type="spellStart"/>
      <w:r w:rsidRPr="00255A8B">
        <w:rPr>
          <w:rFonts w:ascii="Times New Roman" w:eastAsia="Times New Roman" w:hAnsi="Times New Roman" w:cs="Times New Roman"/>
          <w:color w:val="181818"/>
          <w:sz w:val="24"/>
          <w:szCs w:val="24"/>
          <w:lang w:eastAsia="ru-RU"/>
        </w:rPr>
        <w:t>Вершинотёйская</w:t>
      </w:r>
      <w:proofErr w:type="spellEnd"/>
      <w:r w:rsidRPr="00255A8B">
        <w:rPr>
          <w:rFonts w:ascii="Times New Roman" w:eastAsia="Times New Roman" w:hAnsi="Times New Roman" w:cs="Times New Roman"/>
          <w:color w:val="181818"/>
          <w:sz w:val="24"/>
          <w:szCs w:val="24"/>
          <w:lang w:eastAsia="ru-RU"/>
        </w:rPr>
        <w:t xml:space="preserve"> СОШ рабочая программа для кружковых занятий по химии предусматривает 2 часа в неделю, 66 часов за год по базовому уровню (1 час для 8-9 классов,</w:t>
      </w:r>
      <w:r>
        <w:rPr>
          <w:rFonts w:ascii="Times New Roman" w:eastAsia="Times New Roman" w:hAnsi="Times New Roman" w:cs="Times New Roman"/>
          <w:color w:val="181818"/>
          <w:sz w:val="24"/>
          <w:szCs w:val="24"/>
          <w:lang w:eastAsia="ru-RU"/>
        </w:rPr>
        <w:t xml:space="preserve"> 1 час для 10-11 </w:t>
      </w:r>
      <w:proofErr w:type="spellStart"/>
      <w:r>
        <w:rPr>
          <w:rFonts w:ascii="Times New Roman" w:eastAsia="Times New Roman" w:hAnsi="Times New Roman" w:cs="Times New Roman"/>
          <w:color w:val="181818"/>
          <w:sz w:val="24"/>
          <w:szCs w:val="24"/>
          <w:lang w:eastAsia="ru-RU"/>
        </w:rPr>
        <w:t>кл</w:t>
      </w:r>
      <w:proofErr w:type="spellEnd"/>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lastRenderedPageBreak/>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Основные требования к знаниям и умениям учащихся по общей химии</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В курсе кружковых занятий по химии в старших классах закрепляются и углубляются знания по общей и неорганической химии (Периодический закон и периодическая система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Д. И. Менделеева в свете учения о строении атома, строение вещества, закономерности протекания реакций, основные сведения о металлах, неметаллах, строении и свойствах их соединений, экологические аспекты применения неорганических веществ, генетическая взаимосвязь неорганических веществ), по органической химии (сравнение свойств, строения классов СН, кислородсодержащих, азотсодержащих веществ), закрепляются умения решать задачи, выполнение упражнений прикладного характера, необходимых при подготовке и сдаче экзаменов.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Учащиеся должны</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называть: вещества по их химическим формулам, соединения изученных классов, типы химических реакций,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составлять: формулы неорганических веществ по классам, схемы строения атомов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малых периодов ПТ, уравнения химических реакций,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характеризовать: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малых периодов на основе их положения в ПТ и особенностей строения их атомов, химические свойства веществ различных классов неорганических и органических соединений,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объяснять: физический смысл порядкового номера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номеров периодов и групп, к которым принадлежат элементы, закономерности в изменении свойств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и их соединений, </w:t>
      </w:r>
      <w:proofErr w:type="gramStart"/>
      <w:r w:rsidRPr="00255A8B">
        <w:rPr>
          <w:rFonts w:ascii="Times New Roman" w:eastAsia="Times New Roman" w:hAnsi="Times New Roman" w:cs="Times New Roman"/>
          <w:color w:val="181818"/>
          <w:sz w:val="24"/>
          <w:szCs w:val="24"/>
          <w:lang w:eastAsia="ru-RU"/>
        </w:rPr>
        <w:t>сущность  химических</w:t>
      </w:r>
      <w:proofErr w:type="gramEnd"/>
      <w:r w:rsidRPr="00255A8B">
        <w:rPr>
          <w:rFonts w:ascii="Times New Roman" w:eastAsia="Times New Roman" w:hAnsi="Times New Roman" w:cs="Times New Roman"/>
          <w:color w:val="181818"/>
          <w:sz w:val="24"/>
          <w:szCs w:val="24"/>
          <w:lang w:eastAsia="ru-RU"/>
        </w:rPr>
        <w:t xml:space="preserve"> реакций (ОВР и РИО), взаимозависимость веществ,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определять: принадлежность веществ к определённому классу, типы химических реакций, вид химической связи и степень окисления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возможность протекания РИО,</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вычислять: массовую долю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в веществе, массовую долю растворённого вещества в растворе, количество вещества, объём или массу по количеству вещества, объёму или массе реагентов или продуктов реакции.</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Основные требования к знаниям и умениям учащихся по неорганической химии</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55A8B">
        <w:rPr>
          <w:rFonts w:ascii="Times New Roman" w:eastAsia="Times New Roman" w:hAnsi="Times New Roman" w:cs="Times New Roman"/>
          <w:color w:val="181818"/>
          <w:sz w:val="24"/>
          <w:szCs w:val="24"/>
          <w:lang w:eastAsia="ru-RU"/>
        </w:rPr>
        <w:t>1)Требования</w:t>
      </w:r>
      <w:proofErr w:type="gramEnd"/>
      <w:r w:rsidRPr="00255A8B">
        <w:rPr>
          <w:rFonts w:ascii="Times New Roman" w:eastAsia="Times New Roman" w:hAnsi="Times New Roman" w:cs="Times New Roman"/>
          <w:color w:val="181818"/>
          <w:sz w:val="24"/>
          <w:szCs w:val="24"/>
          <w:lang w:eastAsia="ru-RU"/>
        </w:rPr>
        <w:t xml:space="preserve"> к усвоению теоретического учебного материала.</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Знать сущность ЭД. Уметь составлять полные и сокращённые ионные уравнения реакций, объяснять смысл в свете представлений об электролитической диссоциации и о строении вещества, давать определения и применять следующие понятия – сильные и слабые электролиты, реакции ионного обмена, кислота, основание, амфотерное соединение, соль, металлическая связь, сплавы, электролиз, жёсткость воды, коррозия металлов, скорость химических реакций, химическое равновесие и условия его смещения. Уметь раскрывать на примерах взаимосвязь теории и практики, основную задачу химии – создание веществ с заданными свойствами в соответствии с потребностями практики.</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55A8B">
        <w:rPr>
          <w:rFonts w:ascii="Times New Roman" w:eastAsia="Times New Roman" w:hAnsi="Times New Roman" w:cs="Times New Roman"/>
          <w:color w:val="181818"/>
          <w:sz w:val="24"/>
          <w:szCs w:val="24"/>
          <w:lang w:eastAsia="ru-RU"/>
        </w:rPr>
        <w:t>2)Требования</w:t>
      </w:r>
      <w:proofErr w:type="gramEnd"/>
      <w:r w:rsidRPr="00255A8B">
        <w:rPr>
          <w:rFonts w:ascii="Times New Roman" w:eastAsia="Times New Roman" w:hAnsi="Times New Roman" w:cs="Times New Roman"/>
          <w:color w:val="181818"/>
          <w:sz w:val="24"/>
          <w:szCs w:val="24"/>
          <w:lang w:eastAsia="ru-RU"/>
        </w:rPr>
        <w:t xml:space="preserve"> к усвоению фактов.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Знать важнейшие свойства и </w:t>
      </w:r>
      <w:proofErr w:type="gramStart"/>
      <w:r w:rsidRPr="00255A8B">
        <w:rPr>
          <w:rFonts w:ascii="Times New Roman" w:eastAsia="Times New Roman" w:hAnsi="Times New Roman" w:cs="Times New Roman"/>
          <w:color w:val="181818"/>
          <w:sz w:val="24"/>
          <w:szCs w:val="24"/>
          <w:lang w:eastAsia="ru-RU"/>
        </w:rPr>
        <w:t>применение  серы</w:t>
      </w:r>
      <w:proofErr w:type="gramEnd"/>
      <w:r w:rsidRPr="00255A8B">
        <w:rPr>
          <w:rFonts w:ascii="Times New Roman" w:eastAsia="Times New Roman" w:hAnsi="Times New Roman" w:cs="Times New Roman"/>
          <w:color w:val="181818"/>
          <w:sz w:val="24"/>
          <w:szCs w:val="24"/>
          <w:lang w:eastAsia="ru-RU"/>
        </w:rPr>
        <w:t>, серной кислоты, сульфатов; азота, аммиака, азотной кислоты, нитратов; аллотропных видоизменений углерода, его оксидов, карбонатов; кремния, его оксидов, силикатов; общие свойства металлов, их соединений, химические реакции, лежащие в основе производства серной кислоты, аммиака, алюминия, чугуна, стали, условия их осуществления, общие научные принципы химических производств.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Уметь на основе изученных теорий и законов устанавливать причинно-следственные связи между строением, свойствами, применением веществ, делать выводы и обобщать.</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55A8B">
        <w:rPr>
          <w:rFonts w:ascii="Times New Roman" w:eastAsia="Times New Roman" w:hAnsi="Times New Roman" w:cs="Times New Roman"/>
          <w:color w:val="181818"/>
          <w:sz w:val="24"/>
          <w:szCs w:val="24"/>
          <w:lang w:eastAsia="ru-RU"/>
        </w:rPr>
        <w:t>3)Требования</w:t>
      </w:r>
      <w:proofErr w:type="gramEnd"/>
      <w:r w:rsidRPr="00255A8B">
        <w:rPr>
          <w:rFonts w:ascii="Times New Roman" w:eastAsia="Times New Roman" w:hAnsi="Times New Roman" w:cs="Times New Roman"/>
          <w:color w:val="181818"/>
          <w:sz w:val="24"/>
          <w:szCs w:val="24"/>
          <w:lang w:eastAsia="ru-RU"/>
        </w:rPr>
        <w:t xml:space="preserve"> к усвоению химического языка.</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Уметь составлять и комментировать научным языком уравнения диссоциации кислот, щелочей, солей; полные и сокращённые ионные уравнения изученных реакций или </w:t>
      </w:r>
      <w:r w:rsidRPr="00255A8B">
        <w:rPr>
          <w:rFonts w:ascii="Times New Roman" w:eastAsia="Times New Roman" w:hAnsi="Times New Roman" w:cs="Times New Roman"/>
          <w:color w:val="181818"/>
          <w:sz w:val="24"/>
          <w:szCs w:val="24"/>
          <w:lang w:eastAsia="ru-RU"/>
        </w:rPr>
        <w:lastRenderedPageBreak/>
        <w:t>аналогичных им, применять в своей речи химические термины и понятия для раскрытия смыла химических процессов.</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4) Требования к выполнению химического эксперимента</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Знать устройство простейших приборов для получения и собирания газов: аммиака, оксида углерода и уметь ими пользоваться; знать качественные реакции и уметь определять: сульфат-ионы, нитрат-ионы, карбонат-ионы, ионы аммония, распознавать важнейшие минеральные удобрения.</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5) Требования к решению расчётных задач</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Уметь вычислять: массу, объём или количество вещества по данным об исходных веществах, одно из которых дано в избытке; массовую долю выхода продукта от теоретически возможного; массу или объём продукта реакции по известной массе или объёму одного из исходных веществ, содержащего примеси.</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Основные требования к знаниям и умениям учащихся по органической химии</w:t>
      </w:r>
      <w:r w:rsidRPr="00255A8B">
        <w:rPr>
          <w:rFonts w:ascii="Times New Roman" w:eastAsia="Times New Roman" w:hAnsi="Times New Roman" w:cs="Times New Roman"/>
          <w:color w:val="181818"/>
          <w:sz w:val="24"/>
          <w:szCs w:val="24"/>
          <w:lang w:eastAsia="ru-RU"/>
        </w:rPr>
        <w:t>.    </w:t>
      </w:r>
      <w:r w:rsidRPr="00255A8B">
        <w:rPr>
          <w:rFonts w:ascii="Times New Roman" w:eastAsia="Times New Roman" w:hAnsi="Times New Roman" w:cs="Times New Roman"/>
          <w:i/>
          <w:iCs/>
          <w:color w:val="181818"/>
          <w:sz w:val="24"/>
          <w:szCs w:val="24"/>
          <w:lang w:eastAsia="ru-RU"/>
        </w:rPr>
        <w:t>Требования к усвоению теоретического учебного материала                                          </w:t>
      </w:r>
      <w:r w:rsidRPr="00255A8B">
        <w:rPr>
          <w:rFonts w:ascii="Times New Roman" w:eastAsia="Times New Roman" w:hAnsi="Times New Roman" w:cs="Times New Roman"/>
          <w:color w:val="181818"/>
          <w:sz w:val="24"/>
          <w:szCs w:val="24"/>
          <w:lang w:eastAsia="ru-RU"/>
        </w:rPr>
        <w:t>Знать основные положения химического строения веществ, гомологию, структурную и геометрическую изомерию, важнейшие функциональные группы органических веществ, виды связей (ординарную, двойную, тройную, ароматическую, водородную), их электронную трактовку и влияние на свойства веществ.</w:t>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Знать основные понятия химии высокомолекулярных веществ: мономер, полимер, структурное звено, степень полимеризации, линейная, разветвлённая и пространственная структуры, влияние строения на свойства полимеров.</w:t>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Уметь разъяснять на примерах причины многообразия органических веществ, материальное единство и взаимосвязь органических и неорганических веществ, причинно-следственную связь между составом, строением и свойствами веществ, развитие познания от явления к все более глубокой сущности. Уметь иллюстрировать на примерах понятия: сущность и явление, возможность и действительность, взаимный переход количественных и качественных изменений, познаваемость явлений.</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i/>
          <w:iCs/>
          <w:color w:val="181818"/>
          <w:sz w:val="24"/>
          <w:szCs w:val="24"/>
          <w:lang w:eastAsia="ru-RU"/>
        </w:rPr>
        <w:t>Требования к усвоению фактов                                                                                             </w:t>
      </w:r>
      <w:r>
        <w:rPr>
          <w:rFonts w:ascii="Times New Roman" w:eastAsia="Times New Roman" w:hAnsi="Times New Roman" w:cs="Times New Roman"/>
          <w:i/>
          <w:iCs/>
          <w:color w:val="181818"/>
          <w:sz w:val="24"/>
          <w:szCs w:val="24"/>
          <w:lang w:eastAsia="ru-RU"/>
        </w:rPr>
        <w:br/>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Знать строение, свойства и практическое значение предельных, непредельных и ароматических углеводородов, одноатомных и многоатомных спиртов, альдегидов и карбоновых кислот, сложных эфиров и жиров, глюкозы и сахарозы, крахмала и целлюлозы, аминов и аминокислот, белков. Знать особенности строения, свойства и применение важнейших представителей пластмасс, каучуков, химических волокон; промышленную переработку нефти, природного газа и угля.</w:t>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 xml:space="preserve">Уметь пользоваться сравнением, анализом и синтезом, </w:t>
      </w:r>
      <w:proofErr w:type="gramStart"/>
      <w:r w:rsidRPr="00255A8B">
        <w:rPr>
          <w:rFonts w:ascii="Times New Roman" w:eastAsia="Times New Roman" w:hAnsi="Times New Roman" w:cs="Times New Roman"/>
          <w:color w:val="181818"/>
          <w:sz w:val="24"/>
          <w:szCs w:val="24"/>
          <w:lang w:eastAsia="ru-RU"/>
        </w:rPr>
        <w:t>систематизацией  и</w:t>
      </w:r>
      <w:proofErr w:type="gramEnd"/>
      <w:r w:rsidRPr="00255A8B">
        <w:rPr>
          <w:rFonts w:ascii="Times New Roman" w:eastAsia="Times New Roman" w:hAnsi="Times New Roman" w:cs="Times New Roman"/>
          <w:color w:val="181818"/>
          <w:sz w:val="24"/>
          <w:szCs w:val="24"/>
          <w:lang w:eastAsia="ru-RU"/>
        </w:rPr>
        <w:t xml:space="preserve"> обобщением на учебном материале органической химии; высказывать суждения о свойствах веществ на основе их строения и о строении веществ – по их свойствам.</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i/>
          <w:iCs/>
          <w:color w:val="181818"/>
          <w:sz w:val="24"/>
          <w:szCs w:val="24"/>
          <w:lang w:eastAsia="ru-RU"/>
        </w:rPr>
        <w:t>Требования к усвоению химического языка                                                                          </w:t>
      </w:r>
      <w:r>
        <w:rPr>
          <w:rFonts w:ascii="Times New Roman" w:eastAsia="Times New Roman" w:hAnsi="Times New Roman" w:cs="Times New Roman"/>
          <w:i/>
          <w:iCs/>
          <w:color w:val="181818"/>
          <w:sz w:val="24"/>
          <w:szCs w:val="24"/>
          <w:lang w:eastAsia="ru-RU"/>
        </w:rPr>
        <w:br/>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Знать и уметь разъяснять смысл структурных и электронных формул органических веществ, геометрическую структуру полимеров, смещение электронной плотности в молекулах. Уметь составлять структурные формулы изучаемых органических веществ и обозначать распределение электронной плотности в молекулах, называть вещества по современной номенклатуре, составлять уравнения реакций, характеризующих свойства органических веществ, их генетическую связь, способы получения.</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i/>
          <w:iCs/>
          <w:color w:val="181818"/>
          <w:sz w:val="24"/>
          <w:szCs w:val="24"/>
          <w:lang w:eastAsia="ru-RU"/>
        </w:rPr>
        <w:t>Требования к выполнению химического эксперимента                                                       </w:t>
      </w:r>
      <w:r>
        <w:rPr>
          <w:rFonts w:ascii="Times New Roman" w:eastAsia="Times New Roman" w:hAnsi="Times New Roman" w:cs="Times New Roman"/>
          <w:i/>
          <w:iCs/>
          <w:color w:val="181818"/>
          <w:sz w:val="24"/>
          <w:szCs w:val="24"/>
          <w:lang w:eastAsia="ru-RU"/>
        </w:rPr>
        <w:br/>
      </w:r>
      <w:r w:rsidRPr="00255A8B">
        <w:rPr>
          <w:rFonts w:ascii="Times New Roman" w:eastAsia="Times New Roman" w:hAnsi="Times New Roman" w:cs="Times New Roman"/>
          <w:i/>
          <w:iCs/>
          <w:color w:val="181818"/>
          <w:sz w:val="24"/>
          <w:szCs w:val="24"/>
          <w:lang w:eastAsia="ru-RU"/>
        </w:rPr>
        <w:t> </w:t>
      </w:r>
      <w:r w:rsidRPr="00255A8B">
        <w:rPr>
          <w:rFonts w:ascii="Times New Roman" w:eastAsia="Times New Roman" w:hAnsi="Times New Roman" w:cs="Times New Roman"/>
          <w:color w:val="181818"/>
          <w:sz w:val="24"/>
          <w:szCs w:val="24"/>
          <w:lang w:eastAsia="ru-RU"/>
        </w:rPr>
        <w:t xml:space="preserve">Знать правила работы с изученными органическими веществами и оборудованием, токсичность и пожарную безопасность органических соединений. Уметь собирать приборы и проводить разделение жидкостей, пользуясь воздушным холодильником; практически определять наличие углерода, водорода и хлора в органических </w:t>
      </w:r>
      <w:proofErr w:type="gramStart"/>
      <w:r w:rsidRPr="00255A8B">
        <w:rPr>
          <w:rFonts w:ascii="Times New Roman" w:eastAsia="Times New Roman" w:hAnsi="Times New Roman" w:cs="Times New Roman"/>
          <w:color w:val="181818"/>
          <w:sz w:val="24"/>
          <w:szCs w:val="24"/>
          <w:lang w:eastAsia="ru-RU"/>
        </w:rPr>
        <w:t>веществах  ,</w:t>
      </w:r>
      <w:proofErr w:type="gramEnd"/>
      <w:r w:rsidRPr="00255A8B">
        <w:rPr>
          <w:rFonts w:ascii="Times New Roman" w:eastAsia="Times New Roman" w:hAnsi="Times New Roman" w:cs="Times New Roman"/>
          <w:color w:val="181818"/>
          <w:sz w:val="24"/>
          <w:szCs w:val="24"/>
          <w:lang w:eastAsia="ru-RU"/>
        </w:rPr>
        <w:t xml:space="preserve"> определять по характерным реакциям непредельные соединения, одноатомные спирты альдегиды, карбоновые кислоты, углеводы, белки; распознавать наиболее распространённые пластмассы и волокна.</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i/>
          <w:iCs/>
          <w:color w:val="181818"/>
          <w:sz w:val="24"/>
          <w:szCs w:val="24"/>
          <w:lang w:eastAsia="ru-RU"/>
        </w:rPr>
        <w:lastRenderedPageBreak/>
        <w:t>Требования к решению расчётных задач   </w:t>
      </w:r>
      <w:r w:rsidRPr="00255A8B">
        <w:rPr>
          <w:rFonts w:ascii="Times New Roman" w:eastAsia="Times New Roman" w:hAnsi="Times New Roman" w:cs="Times New Roman"/>
          <w:color w:val="181818"/>
          <w:sz w:val="24"/>
          <w:szCs w:val="24"/>
          <w:lang w:eastAsia="ru-RU"/>
        </w:rPr>
        <w:t>Уметь находить молекулярную формулу газообразного органического вещества на основании его плотности, относительной плотности по водороду или по воздуху и массовой доли элементов, а также по массе, объёму или количеству вещества – продуктов его сгорания.</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Ожидаемые результаты обучения</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Учащиеся должны знать: основные законы химии; правила техники безопасности при работе с оборудованием и реактивами, предвидеть негативные последствия, возникающие при их </w:t>
      </w:r>
      <w:proofErr w:type="gramStart"/>
      <w:r w:rsidRPr="00255A8B">
        <w:rPr>
          <w:rFonts w:ascii="Times New Roman" w:eastAsia="Times New Roman" w:hAnsi="Times New Roman" w:cs="Times New Roman"/>
          <w:color w:val="181818"/>
          <w:sz w:val="24"/>
          <w:szCs w:val="24"/>
          <w:lang w:eastAsia="ru-RU"/>
        </w:rPr>
        <w:t>нарушении;  положения</w:t>
      </w:r>
      <w:proofErr w:type="gramEnd"/>
      <w:r w:rsidRPr="00255A8B">
        <w:rPr>
          <w:rFonts w:ascii="Times New Roman" w:eastAsia="Times New Roman" w:hAnsi="Times New Roman" w:cs="Times New Roman"/>
          <w:color w:val="181818"/>
          <w:sz w:val="24"/>
          <w:szCs w:val="24"/>
          <w:lang w:eastAsia="ru-RU"/>
        </w:rPr>
        <w:t xml:space="preserve"> АМТ; имена великих учёных-химиков; пользоваться специальной химической терминологией; принципы классификации элементов и их соединений; закономерности протекания химических процессов. Иметь представления: о роли химии в формировании естественнонаучной картины мира; о строении атома; о научных методах исследования; о производственных химических процессах; о профессиях, связанных с химическими знаниями. Уметь приводить примеры: реакций, подтверждающих изученные химические законы; химических экспериментов по распознаванию и получению, применению важнейших неорганических соединений, относящихся к изученным классам соединений. Уметь объяснять: интерпретировать итоги практических работ; отстаивать свою точку зрения. Уметь оценивать: правильность выбора профиля обучения индивидуальную динамику при изучении курса. Уметь выполнять практически: использовать интеллектуальные и практические умения в области химического эксперимента, позволяющих исследовать явления природы; применять приёмы работы капельным методом; различные способы очистки веществ; выполнять измерения; пользоваться химическими таблицами, справочниками, электронными учебниками; оформлять практические, исследовательские, проектные работы; решать расчётные, экспериментальные задачи.</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jc w:val="both"/>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lastRenderedPageBreak/>
        <w:t>Учебно-методический комплект:</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1. Рудзитис Г.Е. Химия. 11 класс: учебник </w:t>
      </w:r>
      <w:proofErr w:type="gramStart"/>
      <w:r w:rsidRPr="00255A8B">
        <w:rPr>
          <w:rFonts w:ascii="Times New Roman" w:eastAsia="Times New Roman" w:hAnsi="Times New Roman" w:cs="Times New Roman"/>
          <w:color w:val="181818"/>
          <w:sz w:val="24"/>
          <w:szCs w:val="24"/>
          <w:lang w:eastAsia="ru-RU"/>
        </w:rPr>
        <w:t>для  общеобразовательных</w:t>
      </w:r>
      <w:proofErr w:type="gramEnd"/>
      <w:r w:rsidRPr="00255A8B">
        <w:rPr>
          <w:rFonts w:ascii="Times New Roman" w:eastAsia="Times New Roman" w:hAnsi="Times New Roman" w:cs="Times New Roman"/>
          <w:color w:val="181818"/>
          <w:sz w:val="24"/>
          <w:szCs w:val="24"/>
          <w:lang w:eastAsia="ru-RU"/>
        </w:rPr>
        <w:t xml:space="preserve"> учреждений /</w:t>
      </w:r>
      <w:proofErr w:type="spellStart"/>
      <w:r w:rsidRPr="00255A8B">
        <w:rPr>
          <w:rFonts w:ascii="Times New Roman" w:eastAsia="Times New Roman" w:hAnsi="Times New Roman" w:cs="Times New Roman"/>
          <w:color w:val="181818"/>
          <w:sz w:val="24"/>
          <w:szCs w:val="24"/>
          <w:lang w:eastAsia="ru-RU"/>
        </w:rPr>
        <w:t>Г.Е.Рудзитис</w:t>
      </w:r>
      <w:proofErr w:type="spellEnd"/>
      <w:r w:rsidRPr="00255A8B">
        <w:rPr>
          <w:rFonts w:ascii="Times New Roman" w:eastAsia="Times New Roman" w:hAnsi="Times New Roman" w:cs="Times New Roman"/>
          <w:color w:val="181818"/>
          <w:sz w:val="24"/>
          <w:szCs w:val="24"/>
          <w:lang w:eastAsia="ru-RU"/>
        </w:rPr>
        <w:t>, Ф.Г.Фельдман.-М.:Просвещение,2008.</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2. Примерная программа среднего (полного) общего образования по химии (базовый уровень). Химия: сборник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/авт.-сост. Е. И. </w:t>
      </w:r>
      <w:proofErr w:type="spellStart"/>
      <w:r w:rsidRPr="00255A8B">
        <w:rPr>
          <w:rFonts w:ascii="Times New Roman" w:eastAsia="Times New Roman" w:hAnsi="Times New Roman" w:cs="Times New Roman"/>
          <w:color w:val="181818"/>
          <w:sz w:val="24"/>
          <w:szCs w:val="24"/>
          <w:lang w:eastAsia="ru-RU"/>
        </w:rPr>
        <w:t>Колусева</w:t>
      </w:r>
      <w:proofErr w:type="spellEnd"/>
      <w:r w:rsidRPr="00255A8B">
        <w:rPr>
          <w:rFonts w:ascii="Times New Roman" w:eastAsia="Times New Roman" w:hAnsi="Times New Roman" w:cs="Times New Roman"/>
          <w:color w:val="181818"/>
          <w:sz w:val="24"/>
          <w:szCs w:val="24"/>
          <w:lang w:eastAsia="ru-RU"/>
        </w:rPr>
        <w:t xml:space="preserve">, </w:t>
      </w:r>
      <w:proofErr w:type="spellStart"/>
      <w:r w:rsidRPr="00255A8B">
        <w:rPr>
          <w:rFonts w:ascii="Times New Roman" w:eastAsia="Times New Roman" w:hAnsi="Times New Roman" w:cs="Times New Roman"/>
          <w:color w:val="181818"/>
          <w:sz w:val="24"/>
          <w:szCs w:val="24"/>
          <w:lang w:eastAsia="ru-RU"/>
        </w:rPr>
        <w:t>В.Е.Морозов</w:t>
      </w:r>
      <w:proofErr w:type="spellEnd"/>
      <w:r w:rsidRPr="00255A8B">
        <w:rPr>
          <w:rFonts w:ascii="Times New Roman" w:eastAsia="Times New Roman" w:hAnsi="Times New Roman" w:cs="Times New Roman"/>
          <w:color w:val="181818"/>
          <w:sz w:val="24"/>
          <w:szCs w:val="24"/>
          <w:lang w:eastAsia="ru-RU"/>
        </w:rPr>
        <w:t>. – Волгоград: Учитель.2006.</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3. Глинка Н.Л. Общая химия. М.: Мир, 1990г.</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4. </w:t>
      </w:r>
      <w:proofErr w:type="spellStart"/>
      <w:r w:rsidRPr="00255A8B">
        <w:rPr>
          <w:rFonts w:ascii="Times New Roman" w:eastAsia="Times New Roman" w:hAnsi="Times New Roman" w:cs="Times New Roman"/>
          <w:color w:val="181818"/>
          <w:sz w:val="24"/>
          <w:szCs w:val="24"/>
          <w:lang w:eastAsia="ru-RU"/>
        </w:rPr>
        <w:t>О.С.Габриелян</w:t>
      </w:r>
      <w:proofErr w:type="spellEnd"/>
      <w:r w:rsidRPr="00255A8B">
        <w:rPr>
          <w:rFonts w:ascii="Times New Roman" w:eastAsia="Times New Roman" w:hAnsi="Times New Roman" w:cs="Times New Roman"/>
          <w:color w:val="181818"/>
          <w:sz w:val="24"/>
          <w:szCs w:val="24"/>
          <w:lang w:eastAsia="ru-RU"/>
        </w:rPr>
        <w:t xml:space="preserve">, </w:t>
      </w:r>
      <w:proofErr w:type="spellStart"/>
      <w:r w:rsidRPr="00255A8B">
        <w:rPr>
          <w:rFonts w:ascii="Times New Roman" w:eastAsia="Times New Roman" w:hAnsi="Times New Roman" w:cs="Times New Roman"/>
          <w:color w:val="181818"/>
          <w:sz w:val="24"/>
          <w:szCs w:val="24"/>
          <w:lang w:eastAsia="ru-RU"/>
        </w:rPr>
        <w:t>Г.Г.Лысова</w:t>
      </w:r>
      <w:proofErr w:type="spellEnd"/>
      <w:r w:rsidRPr="00255A8B">
        <w:rPr>
          <w:rFonts w:ascii="Times New Roman" w:eastAsia="Times New Roman" w:hAnsi="Times New Roman" w:cs="Times New Roman"/>
          <w:color w:val="181818"/>
          <w:sz w:val="24"/>
          <w:szCs w:val="24"/>
          <w:lang w:eastAsia="ru-RU"/>
        </w:rPr>
        <w:t>. Химия. 11 класс: учебник для общеобразовательных учреждений. М.: Дрофа, 2006.</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5. Книга для чтения по неорганической химии. Учебное пособие для учащихся 9 классов. </w:t>
      </w:r>
      <w:proofErr w:type="spellStart"/>
      <w:r w:rsidRPr="00255A8B">
        <w:rPr>
          <w:rFonts w:ascii="Times New Roman" w:eastAsia="Times New Roman" w:hAnsi="Times New Roman" w:cs="Times New Roman"/>
          <w:color w:val="181818"/>
          <w:sz w:val="24"/>
          <w:szCs w:val="24"/>
          <w:lang w:eastAsia="ru-RU"/>
        </w:rPr>
        <w:t>В.А.Крицман</w:t>
      </w:r>
      <w:proofErr w:type="spellEnd"/>
      <w:r w:rsidRPr="00255A8B">
        <w:rPr>
          <w:rFonts w:ascii="Times New Roman" w:eastAsia="Times New Roman" w:hAnsi="Times New Roman" w:cs="Times New Roman"/>
          <w:color w:val="181818"/>
          <w:sz w:val="24"/>
          <w:szCs w:val="24"/>
          <w:lang w:eastAsia="ru-RU"/>
        </w:rPr>
        <w:t xml:space="preserve">. </w:t>
      </w:r>
      <w:proofErr w:type="gramStart"/>
      <w:r w:rsidRPr="00255A8B">
        <w:rPr>
          <w:rFonts w:ascii="Times New Roman" w:eastAsia="Times New Roman" w:hAnsi="Times New Roman" w:cs="Times New Roman"/>
          <w:color w:val="181818"/>
          <w:sz w:val="24"/>
          <w:szCs w:val="24"/>
          <w:lang w:eastAsia="ru-RU"/>
        </w:rPr>
        <w:t>М.:Просвещение</w:t>
      </w:r>
      <w:proofErr w:type="gramEnd"/>
      <w:r w:rsidRPr="00255A8B">
        <w:rPr>
          <w:rFonts w:ascii="Times New Roman" w:eastAsia="Times New Roman" w:hAnsi="Times New Roman" w:cs="Times New Roman"/>
          <w:color w:val="181818"/>
          <w:sz w:val="24"/>
          <w:szCs w:val="24"/>
          <w:lang w:eastAsia="ru-RU"/>
        </w:rPr>
        <w:t>,1984.</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6. Гимназия на дому. Основные понятия и законы химии. Химические реакции. 8-9 классы. М.: Дрофа, 2008.</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7. Учебное электронное издание «Химия (8-11 классы)». Виртуальная лаборатория, 2004, лаборатория систем мультимедиа, </w:t>
      </w:r>
      <w:proofErr w:type="spellStart"/>
      <w:r w:rsidRPr="00255A8B">
        <w:rPr>
          <w:rFonts w:ascii="Times New Roman" w:eastAsia="Times New Roman" w:hAnsi="Times New Roman" w:cs="Times New Roman"/>
          <w:color w:val="181818"/>
          <w:sz w:val="24"/>
          <w:szCs w:val="24"/>
          <w:lang w:eastAsia="ru-RU"/>
        </w:rPr>
        <w:t>МарГТУ</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8. Химия общая и неорганическая 10-11 классы. Лаборатория систем мультимедиа, 2002, </w:t>
      </w:r>
      <w:proofErr w:type="spellStart"/>
      <w:r w:rsidRPr="00255A8B">
        <w:rPr>
          <w:rFonts w:ascii="Times New Roman" w:eastAsia="Times New Roman" w:hAnsi="Times New Roman" w:cs="Times New Roman"/>
          <w:color w:val="181818"/>
          <w:sz w:val="24"/>
          <w:szCs w:val="24"/>
          <w:lang w:eastAsia="ru-RU"/>
        </w:rPr>
        <w:t>МарГТУ</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9. Химия. Комплект электронных пособий по курсу химии. ООО «ИД «Равновесие», 2008.</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Учебные электронные издания:</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Виртуальная химическая лаборатория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Видеокассеты:</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 Неорганическая химия: азот и фосфор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 Неорганическая химия: галогены, сера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эксперимент.8 класс. Фильм 1,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Виртуальная химическая лаборатория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Видеокассеты:</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 Неорганическая химия: азот и фосфор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 Неорганическая химия: галогены, сера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Школьный химический эксперимент.8 класс. Фильм 1, 8-11 </w:t>
      </w:r>
      <w:proofErr w:type="spellStart"/>
      <w:r w:rsidRPr="00255A8B">
        <w:rPr>
          <w:rFonts w:ascii="Times New Roman" w:eastAsia="Times New Roman" w:hAnsi="Times New Roman" w:cs="Times New Roman"/>
          <w:color w:val="181818"/>
          <w:sz w:val="24"/>
          <w:szCs w:val="24"/>
          <w:lang w:eastAsia="ru-RU"/>
        </w:rPr>
        <w:t>кл</w:t>
      </w:r>
      <w:proofErr w:type="spellEnd"/>
      <w:r w:rsidRPr="00255A8B">
        <w:rPr>
          <w:rFonts w:ascii="Times New Roman" w:eastAsia="Times New Roman" w:hAnsi="Times New Roman" w:cs="Times New Roman"/>
          <w:color w:val="181818"/>
          <w:sz w:val="24"/>
          <w:szCs w:val="24"/>
          <w:lang w:eastAsia="ru-RU"/>
        </w:rPr>
        <w:t>.</w:t>
      </w:r>
    </w:p>
    <w:p w:rsidR="00255A8B" w:rsidRPr="00255A8B" w:rsidRDefault="00255A8B" w:rsidP="00255A8B">
      <w:pPr>
        <w:shd w:val="clear" w:color="auto" w:fill="FFFFFF"/>
        <w:spacing w:after="0" w:line="240" w:lineRule="auto"/>
        <w:ind w:left="720"/>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1)</w:t>
      </w:r>
      <w:r w:rsidRPr="00255A8B">
        <w:rPr>
          <w:rFonts w:ascii="Times New Roman" w:eastAsia="Times New Roman" w:hAnsi="Times New Roman" w:cs="Times New Roman"/>
          <w:color w:val="181818"/>
          <w:sz w:val="14"/>
          <w:szCs w:val="14"/>
          <w:lang w:eastAsia="ru-RU"/>
        </w:rPr>
        <w:t>      </w:t>
      </w:r>
      <w:r w:rsidRPr="00255A8B">
        <w:rPr>
          <w:rFonts w:ascii="Times New Roman" w:eastAsia="Times New Roman" w:hAnsi="Times New Roman" w:cs="Times New Roman"/>
          <w:color w:val="181818"/>
          <w:sz w:val="24"/>
          <w:szCs w:val="24"/>
          <w:lang w:eastAsia="ru-RU"/>
        </w:rPr>
        <w:t>Интернет ресурсы: www.chemistry.ru</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www.rusbooks.ru</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www.him.1september.ru                                         </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www.himiklab.org.ru                                                                              </w:t>
      </w: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www.fipi.ru</w:t>
      </w:r>
    </w:p>
    <w:p w:rsidR="00255A8B" w:rsidRPr="00255A8B" w:rsidRDefault="00A90A0D" w:rsidP="00255A8B">
      <w:pPr>
        <w:shd w:val="clear" w:color="auto" w:fill="FFFFFF"/>
        <w:spacing w:after="0" w:line="240" w:lineRule="auto"/>
        <w:rPr>
          <w:rFonts w:ascii="Arial" w:eastAsia="Times New Roman" w:hAnsi="Arial" w:cs="Arial"/>
          <w:color w:val="181818"/>
          <w:sz w:val="21"/>
          <w:szCs w:val="21"/>
          <w:lang w:eastAsia="ru-RU"/>
        </w:rPr>
      </w:pPr>
      <w:hyperlink r:id="rId5" w:tgtFrame="_blank" w:history="1">
        <w:r w:rsidR="00255A8B" w:rsidRPr="00255A8B">
          <w:rPr>
            <w:rFonts w:ascii="Times New Roman" w:eastAsia="Times New Roman" w:hAnsi="Times New Roman" w:cs="Times New Roman"/>
            <w:color w:val="267F8C"/>
            <w:sz w:val="24"/>
            <w:szCs w:val="24"/>
            <w:lang w:val="en-US" w:eastAsia="ru-RU"/>
          </w:rPr>
          <w:t>www</w:t>
        </w:r>
        <w:r w:rsidR="00255A8B" w:rsidRPr="00255A8B">
          <w:rPr>
            <w:rFonts w:ascii="Times New Roman" w:eastAsia="Times New Roman" w:hAnsi="Times New Roman" w:cs="Times New Roman"/>
            <w:color w:val="267F8C"/>
            <w:sz w:val="24"/>
            <w:szCs w:val="24"/>
            <w:lang w:eastAsia="ru-RU"/>
          </w:rPr>
          <w:t>.х</w:t>
        </w:r>
        <w:proofErr w:type="spellStart"/>
        <w:r w:rsidR="00255A8B" w:rsidRPr="00255A8B">
          <w:rPr>
            <w:rFonts w:ascii="Times New Roman" w:eastAsia="Times New Roman" w:hAnsi="Times New Roman" w:cs="Times New Roman"/>
            <w:color w:val="267F8C"/>
            <w:sz w:val="24"/>
            <w:szCs w:val="24"/>
            <w:lang w:val="en-US" w:eastAsia="ru-RU"/>
          </w:rPr>
          <w:t>umuk</w:t>
        </w:r>
        <w:proofErr w:type="spellEnd"/>
        <w:r w:rsidR="00255A8B" w:rsidRPr="00255A8B">
          <w:rPr>
            <w:rFonts w:ascii="Times New Roman" w:eastAsia="Times New Roman" w:hAnsi="Times New Roman" w:cs="Times New Roman"/>
            <w:color w:val="267F8C"/>
            <w:sz w:val="24"/>
            <w:szCs w:val="24"/>
            <w:lang w:eastAsia="ru-RU"/>
          </w:rPr>
          <w:t>.</w:t>
        </w:r>
        <w:proofErr w:type="spellStart"/>
        <w:r w:rsidR="00255A8B" w:rsidRPr="00255A8B">
          <w:rPr>
            <w:rFonts w:ascii="Times New Roman" w:eastAsia="Times New Roman" w:hAnsi="Times New Roman" w:cs="Times New Roman"/>
            <w:color w:val="267F8C"/>
            <w:sz w:val="24"/>
            <w:szCs w:val="24"/>
            <w:lang w:val="en-US" w:eastAsia="ru-RU"/>
          </w:rPr>
          <w:t>ru</w:t>
        </w:r>
        <w:proofErr w:type="spellEnd"/>
      </w:hyperlink>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rPr>
          <w:rFonts w:ascii="Arial" w:eastAsia="Times New Roman" w:hAnsi="Arial" w:cs="Arial"/>
          <w:color w:val="181818"/>
          <w:sz w:val="21"/>
          <w:szCs w:val="21"/>
          <w:lang w:eastAsia="ru-RU"/>
        </w:rPr>
      </w:pPr>
    </w:p>
    <w:p w:rsidR="00255A8B" w:rsidRPr="00255A8B"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lastRenderedPageBreak/>
        <w:t>Основное содержание (8-9 классы)</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1. Основные понятия и стехиометрические законы химии (6ч.)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  Основные понятия и законы химии: моль, молярная масса, массовая доля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в сложном веществе, формулы для расчётов. Решение задач на вывод химической </w:t>
      </w:r>
      <w:proofErr w:type="gramStart"/>
      <w:r w:rsidRPr="00255A8B">
        <w:rPr>
          <w:rFonts w:ascii="Times New Roman" w:eastAsia="Times New Roman" w:hAnsi="Times New Roman" w:cs="Times New Roman"/>
          <w:color w:val="181818"/>
          <w:sz w:val="24"/>
          <w:szCs w:val="24"/>
          <w:lang w:eastAsia="ru-RU"/>
        </w:rPr>
        <w:t>формулы ,</w:t>
      </w:r>
      <w:proofErr w:type="gramEnd"/>
      <w:r w:rsidRPr="00255A8B">
        <w:rPr>
          <w:rFonts w:ascii="Times New Roman" w:eastAsia="Times New Roman" w:hAnsi="Times New Roman" w:cs="Times New Roman"/>
          <w:color w:val="181818"/>
          <w:sz w:val="24"/>
          <w:szCs w:val="24"/>
          <w:lang w:eastAsia="ru-RU"/>
        </w:rPr>
        <w:t xml:space="preserve"> если известны массовые доли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 входящих в состав данного вещества.</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2. Алгоритмы решения задач по химически уравнениям (5ч.)                           </w:t>
      </w:r>
      <w:r>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 Расчёты по химическим уравнениям (стехиометрические расчёты) основаны на законе сохранения массы вещества. Применение алгоритма решения задач по уравнению с учётом тематики задач, особенностей и практического значения. Схемы превращения веществ, смысл генетической связи между классами веществ.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Тема 3. Периодическая система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периодическая таблица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w:t>
      </w:r>
      <w:proofErr w:type="spellStart"/>
      <w:r w:rsidRPr="00255A8B">
        <w:rPr>
          <w:rFonts w:ascii="Times New Roman" w:eastAsia="Times New Roman" w:hAnsi="Times New Roman" w:cs="Times New Roman"/>
          <w:color w:val="181818"/>
          <w:sz w:val="24"/>
          <w:szCs w:val="24"/>
          <w:lang w:eastAsia="ru-RU"/>
        </w:rPr>
        <w:t>ДИМенделеева</w:t>
      </w:r>
      <w:proofErr w:type="spellEnd"/>
      <w:r w:rsidRPr="00255A8B">
        <w:rPr>
          <w:rFonts w:ascii="Times New Roman" w:eastAsia="Times New Roman" w:hAnsi="Times New Roman" w:cs="Times New Roman"/>
          <w:color w:val="181818"/>
          <w:sz w:val="24"/>
          <w:szCs w:val="24"/>
          <w:lang w:eastAsia="ru-RU"/>
        </w:rPr>
        <w:t xml:space="preserve"> в свете строения атомов (3ч.)                                                                                                      </w:t>
      </w:r>
      <w:r>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 xml:space="preserve"> Строение атомов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их ионов, изотопы, ЭО, степень окисления, метод электронного баланса, амфотерность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и их соединений.</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Тема 4. Закон А. </w:t>
      </w:r>
      <w:proofErr w:type="gramStart"/>
      <w:r w:rsidRPr="00255A8B">
        <w:rPr>
          <w:rFonts w:ascii="Times New Roman" w:eastAsia="Times New Roman" w:hAnsi="Times New Roman" w:cs="Times New Roman"/>
          <w:color w:val="181818"/>
          <w:sz w:val="24"/>
          <w:szCs w:val="24"/>
          <w:lang w:eastAsia="ru-RU"/>
        </w:rPr>
        <w:t>Авогадро(</w:t>
      </w:r>
      <w:proofErr w:type="gramEnd"/>
      <w:r w:rsidRPr="00255A8B">
        <w:rPr>
          <w:rFonts w:ascii="Times New Roman" w:eastAsia="Times New Roman" w:hAnsi="Times New Roman" w:cs="Times New Roman"/>
          <w:color w:val="181818"/>
          <w:sz w:val="24"/>
          <w:szCs w:val="24"/>
          <w:lang w:eastAsia="ru-RU"/>
        </w:rPr>
        <w:t xml:space="preserve">3 ч.)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Закон Авогадро, объёмные отношения газов при химических реакциях. Плотность или относительная плотность данного вещества в газообразном состоянии. Расчёты, связанные с использованием молярного объёма газов. Вычисление молярного объёма газов.</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5. Расчёты по уравнениям химических реакций (4 ч.)                                              </w:t>
      </w:r>
      <w:r>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 xml:space="preserve"> Решение типовых задач: вычисление массы вещества (исходного или получаемого) по уравнению реакции, если известна масса другого вещества (получаемого или исходного). Вычисление массы вещества (исходного или получаемого) по уравнению реакции, если известна масса другого вещества (получаемого или исходного), содержащего определённую массу примесей. Решение типовых задач на практический и теоретический выходы продукта. Вычисление массы продукта реакции, если известна массовая доля выхода продукта реакции по сравнению с теоретически возможным </w:t>
      </w:r>
      <w:proofErr w:type="gramStart"/>
      <w:r w:rsidRPr="00255A8B">
        <w:rPr>
          <w:rFonts w:ascii="Times New Roman" w:eastAsia="Times New Roman" w:hAnsi="Times New Roman" w:cs="Times New Roman"/>
          <w:color w:val="181818"/>
          <w:sz w:val="24"/>
          <w:szCs w:val="24"/>
          <w:lang w:eastAsia="ru-RU"/>
        </w:rPr>
        <w:t>( и</w:t>
      </w:r>
      <w:proofErr w:type="gramEnd"/>
      <w:r w:rsidRPr="00255A8B">
        <w:rPr>
          <w:rFonts w:ascii="Times New Roman" w:eastAsia="Times New Roman" w:hAnsi="Times New Roman" w:cs="Times New Roman"/>
          <w:color w:val="181818"/>
          <w:sz w:val="24"/>
          <w:szCs w:val="24"/>
          <w:lang w:eastAsia="ru-RU"/>
        </w:rPr>
        <w:t xml:space="preserve"> обратная задача). Вычисление массы продукта реакции, если одно вещество взято в избытке.</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6. Расчёты по термохимическим уравнениям (2ч.)                                             </w:t>
      </w:r>
      <w:r>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 xml:space="preserve"> Вычисления на </w:t>
      </w:r>
      <w:proofErr w:type="gramStart"/>
      <w:r w:rsidRPr="00255A8B">
        <w:rPr>
          <w:rFonts w:ascii="Times New Roman" w:eastAsia="Times New Roman" w:hAnsi="Times New Roman" w:cs="Times New Roman"/>
          <w:color w:val="181818"/>
          <w:sz w:val="24"/>
          <w:szCs w:val="24"/>
          <w:lang w:eastAsia="ru-RU"/>
        </w:rPr>
        <w:t>основе  термохимического</w:t>
      </w:r>
      <w:proofErr w:type="gramEnd"/>
      <w:r w:rsidRPr="00255A8B">
        <w:rPr>
          <w:rFonts w:ascii="Times New Roman" w:eastAsia="Times New Roman" w:hAnsi="Times New Roman" w:cs="Times New Roman"/>
          <w:color w:val="181818"/>
          <w:sz w:val="24"/>
          <w:szCs w:val="24"/>
          <w:lang w:eastAsia="ru-RU"/>
        </w:rPr>
        <w:t xml:space="preserve"> уравнения количества выделенной или поглощённой теплоты по известной массе одного из реагирующих веществ. Нахождение масс реагирующих веществ, если известно, какое количество теплоты выделилось в данной реакции.</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7. Химическая кинетика. Химическое равновесие (5 ч.)                              </w:t>
      </w:r>
    </w:p>
    <w:p w:rsid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  Химическая кинетика, скорость химических реакций, влияние различных условий на скорость реакций: природа реагирующих веществ, температура, концентрация, площадь соприкосновения поверхности реагирующих веществ, давление, катализаторы. Смещение химического равновесия. Влияние концентрации на состояние химического равновесия. Принцип </w:t>
      </w:r>
      <w:proofErr w:type="spellStart"/>
      <w:r w:rsidRPr="00255A8B">
        <w:rPr>
          <w:rFonts w:ascii="Times New Roman" w:eastAsia="Times New Roman" w:hAnsi="Times New Roman" w:cs="Times New Roman"/>
          <w:color w:val="181818"/>
          <w:sz w:val="24"/>
          <w:szCs w:val="24"/>
          <w:lang w:eastAsia="ru-RU"/>
        </w:rPr>
        <w:t>Ле</w:t>
      </w:r>
      <w:proofErr w:type="spellEnd"/>
      <w:r w:rsidRPr="00255A8B">
        <w:rPr>
          <w:rFonts w:ascii="Times New Roman" w:eastAsia="Times New Roman" w:hAnsi="Times New Roman" w:cs="Times New Roman"/>
          <w:color w:val="181818"/>
          <w:sz w:val="24"/>
          <w:szCs w:val="24"/>
          <w:lang w:eastAsia="ru-RU"/>
        </w:rPr>
        <w:t xml:space="preserve"> Шателье.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8. Электролитическая диссоциация (5ч.)                                                       </w:t>
      </w:r>
      <w:r>
        <w:rPr>
          <w:rFonts w:ascii="Times New Roman" w:eastAsia="Times New Roman" w:hAnsi="Times New Roman" w:cs="Times New Roman"/>
          <w:color w:val="181818"/>
          <w:sz w:val="24"/>
          <w:szCs w:val="24"/>
          <w:lang w:eastAsia="ru-RU"/>
        </w:rPr>
        <w:br/>
      </w:r>
      <w:r w:rsidRPr="00255A8B">
        <w:rPr>
          <w:rFonts w:ascii="Times New Roman" w:eastAsia="Times New Roman" w:hAnsi="Times New Roman" w:cs="Times New Roman"/>
          <w:color w:val="181818"/>
          <w:sz w:val="24"/>
          <w:szCs w:val="24"/>
          <w:lang w:eastAsia="ru-RU"/>
        </w:rPr>
        <w:t>Диссоциация кислот, щелочей и солей. Сильные и слабые электролиты. Реакции ионного обмена. ОВР с точки зрения ТЭД. Качественные реакции на ионы. Задачи части С</w:t>
      </w:r>
      <w:proofErr w:type="gramStart"/>
      <w:r w:rsidRPr="00255A8B">
        <w:rPr>
          <w:rFonts w:ascii="Times New Roman" w:eastAsia="Times New Roman" w:hAnsi="Times New Roman" w:cs="Times New Roman"/>
          <w:color w:val="181818"/>
          <w:sz w:val="24"/>
          <w:szCs w:val="24"/>
          <w:lang w:eastAsia="ru-RU"/>
        </w:rPr>
        <w:t>1,С</w:t>
      </w:r>
      <w:proofErr w:type="gramEnd"/>
      <w:r w:rsidRPr="00255A8B">
        <w:rPr>
          <w:rFonts w:ascii="Times New Roman" w:eastAsia="Times New Roman" w:hAnsi="Times New Roman" w:cs="Times New Roman"/>
          <w:color w:val="181818"/>
          <w:sz w:val="24"/>
          <w:szCs w:val="24"/>
          <w:lang w:eastAsia="ru-RU"/>
        </w:rPr>
        <w:t>2, С3 ОГЭ.</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t>Основное содержание (10-11 классы)</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Тема1. Основные понятия и законы химии (5 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Моль.  Молярная масса, количество вещества. Решение задач на определение количества вещества по </w:t>
      </w:r>
      <w:proofErr w:type="gramStart"/>
      <w:r w:rsidRPr="00255A8B">
        <w:rPr>
          <w:rFonts w:ascii="Times New Roman" w:eastAsia="Times New Roman" w:hAnsi="Times New Roman" w:cs="Times New Roman"/>
          <w:color w:val="181818"/>
          <w:sz w:val="24"/>
          <w:szCs w:val="24"/>
          <w:lang w:eastAsia="ru-RU"/>
        </w:rPr>
        <w:t>известной  массе</w:t>
      </w:r>
      <w:proofErr w:type="gramEnd"/>
      <w:r w:rsidRPr="00255A8B">
        <w:rPr>
          <w:rFonts w:ascii="Times New Roman" w:eastAsia="Times New Roman" w:hAnsi="Times New Roman" w:cs="Times New Roman"/>
          <w:color w:val="181818"/>
          <w:sz w:val="24"/>
          <w:szCs w:val="24"/>
          <w:lang w:eastAsia="ru-RU"/>
        </w:rPr>
        <w:t xml:space="preserve"> вещества. Решение задач на вывод химической </w:t>
      </w:r>
      <w:proofErr w:type="gramStart"/>
      <w:r w:rsidRPr="00255A8B">
        <w:rPr>
          <w:rFonts w:ascii="Times New Roman" w:eastAsia="Times New Roman" w:hAnsi="Times New Roman" w:cs="Times New Roman"/>
          <w:color w:val="181818"/>
          <w:sz w:val="24"/>
          <w:szCs w:val="24"/>
          <w:lang w:eastAsia="ru-RU"/>
        </w:rPr>
        <w:t>формулы ,</w:t>
      </w:r>
      <w:proofErr w:type="gramEnd"/>
      <w:r w:rsidRPr="00255A8B">
        <w:rPr>
          <w:rFonts w:ascii="Times New Roman" w:eastAsia="Times New Roman" w:hAnsi="Times New Roman" w:cs="Times New Roman"/>
          <w:color w:val="181818"/>
          <w:sz w:val="24"/>
          <w:szCs w:val="24"/>
          <w:lang w:eastAsia="ru-RU"/>
        </w:rPr>
        <w:t xml:space="preserve"> если известны массовые доли </w:t>
      </w:r>
      <w:proofErr w:type="spellStart"/>
      <w:r w:rsidRPr="00255A8B">
        <w:rPr>
          <w:rFonts w:ascii="Times New Roman" w:eastAsia="Times New Roman" w:hAnsi="Times New Roman" w:cs="Times New Roman"/>
          <w:color w:val="181818"/>
          <w:sz w:val="24"/>
          <w:szCs w:val="24"/>
          <w:lang w:eastAsia="ru-RU"/>
        </w:rPr>
        <w:t>хэ</w:t>
      </w:r>
      <w:proofErr w:type="spellEnd"/>
      <w:r w:rsidRPr="00255A8B">
        <w:rPr>
          <w:rFonts w:ascii="Times New Roman" w:eastAsia="Times New Roman" w:hAnsi="Times New Roman" w:cs="Times New Roman"/>
          <w:color w:val="181818"/>
          <w:sz w:val="24"/>
          <w:szCs w:val="24"/>
          <w:lang w:eastAsia="ru-RU"/>
        </w:rPr>
        <w:t xml:space="preserve"> , входящих в состав данного вещества. Молярный объём газов. Объёмная доля. Расчёты по химическим уравнениям.</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Тема 2. Периодический закон </w:t>
      </w:r>
      <w:proofErr w:type="spellStart"/>
      <w:r w:rsidRPr="00255A8B">
        <w:rPr>
          <w:rFonts w:ascii="Times New Roman" w:eastAsia="Times New Roman" w:hAnsi="Times New Roman" w:cs="Times New Roman"/>
          <w:color w:val="181818"/>
          <w:sz w:val="24"/>
          <w:szCs w:val="24"/>
          <w:lang w:eastAsia="ru-RU"/>
        </w:rPr>
        <w:t>ДИМенделеева</w:t>
      </w:r>
      <w:proofErr w:type="spellEnd"/>
      <w:r w:rsidRPr="00255A8B">
        <w:rPr>
          <w:rFonts w:ascii="Times New Roman" w:eastAsia="Times New Roman" w:hAnsi="Times New Roman" w:cs="Times New Roman"/>
          <w:color w:val="181818"/>
          <w:sz w:val="24"/>
          <w:szCs w:val="24"/>
          <w:lang w:eastAsia="ru-RU"/>
        </w:rPr>
        <w:t xml:space="preserve"> и строение атомов. Химическая связь. (4ч.)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Периодический закон </w:t>
      </w:r>
      <w:proofErr w:type="spellStart"/>
      <w:r w:rsidRPr="00255A8B">
        <w:rPr>
          <w:rFonts w:ascii="Times New Roman" w:eastAsia="Times New Roman" w:hAnsi="Times New Roman" w:cs="Times New Roman"/>
          <w:color w:val="181818"/>
          <w:sz w:val="24"/>
          <w:szCs w:val="24"/>
          <w:lang w:eastAsia="ru-RU"/>
        </w:rPr>
        <w:t>ДИМенделеева</w:t>
      </w:r>
      <w:proofErr w:type="spellEnd"/>
      <w:r w:rsidRPr="00255A8B">
        <w:rPr>
          <w:rFonts w:ascii="Times New Roman" w:eastAsia="Times New Roman" w:hAnsi="Times New Roman" w:cs="Times New Roman"/>
          <w:color w:val="181818"/>
          <w:sz w:val="24"/>
          <w:szCs w:val="24"/>
          <w:lang w:eastAsia="ru-RU"/>
        </w:rPr>
        <w:t>. Строение атомов. Изотопы. Ядерные реакции. Строение электронных оболочек атомов. Химическая связь. Валентность и степень окисления. Виды связей, СО, валентность. Разбор примеров заданий ЕГЭ.</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lastRenderedPageBreak/>
        <w:t>Тема 3. Скорость химических реакций. Химическое равновесие. (7 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Скорость химических реакций. Химическое равновесие. Массовая доля компонента раствора. Объёмная доля растворённого вещества. Молярная концентрация. Химические реакции в растворах электролитов.  Расчёты по уравнениям реакций, протекающих в растворах (графический способ, пропорция и др.)</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4. Важнейшие классы неорганических соединений (5ч.)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Классификация, получение и химические свойства оксидов, оснований, кислот, солей. Расчётные задачи.  Гидролиз солей, органических веществ.                                    Окислительно-восстановительные реакции. Метод электронного баланса. Продукты ОВР. Расчёты по уравнениям ОВР. Электролиз. Процессы на электродах при электролизе.</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Тема 5. Органическая химия (12 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 Классификация, номенклатура, получение и применение СН, СНО, СНОN.  Химические свойства, превращения органических веществ, взаимосвязь </w:t>
      </w:r>
      <w:proofErr w:type="gramStart"/>
      <w:r w:rsidRPr="00255A8B">
        <w:rPr>
          <w:rFonts w:ascii="Times New Roman" w:eastAsia="Times New Roman" w:hAnsi="Times New Roman" w:cs="Times New Roman"/>
          <w:color w:val="181818"/>
          <w:sz w:val="24"/>
          <w:szCs w:val="24"/>
          <w:lang w:eastAsia="ru-RU"/>
        </w:rPr>
        <w:t>классов .</w:t>
      </w:r>
      <w:proofErr w:type="gramEnd"/>
      <w:r w:rsidRPr="00255A8B">
        <w:rPr>
          <w:rFonts w:ascii="Times New Roman" w:eastAsia="Times New Roman" w:hAnsi="Times New Roman" w:cs="Times New Roman"/>
          <w:color w:val="181818"/>
          <w:sz w:val="24"/>
          <w:szCs w:val="24"/>
          <w:lang w:eastAsia="ru-RU"/>
        </w:rPr>
        <w:t xml:space="preserve"> Расчётные задачи на вывод химических формул, по уравнениям реакций. Качественные реакции на органические вещества. Задания ЕГЭ.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t>Тематическое планирование 8-9 классы</w:t>
      </w:r>
    </w:p>
    <w:tbl>
      <w:tblPr>
        <w:tblW w:w="9900" w:type="dxa"/>
        <w:tblCellMar>
          <w:left w:w="0" w:type="dxa"/>
          <w:right w:w="0" w:type="dxa"/>
        </w:tblCellMar>
        <w:tblLook w:val="04A0" w:firstRow="1" w:lastRow="0" w:firstColumn="1" w:lastColumn="0" w:noHBand="0" w:noVBand="1"/>
      </w:tblPr>
      <w:tblGrid>
        <w:gridCol w:w="445"/>
        <w:gridCol w:w="4583"/>
        <w:gridCol w:w="2437"/>
        <w:gridCol w:w="2435"/>
      </w:tblGrid>
      <w:tr w:rsidR="00255A8B" w:rsidRPr="00255A8B" w:rsidTr="00255A8B">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Тема</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Количество часов по программе</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Фактическое количество часов</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gridSpan w:val="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Основы неорганической химии</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Основные понятия и стехиометрические законы химии</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Алгоритмы решения задач по химическому уравнению</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Периодическая система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ДИМенделеева</w:t>
            </w:r>
            <w:proofErr w:type="spellEnd"/>
            <w:r w:rsidRPr="00255A8B">
              <w:rPr>
                <w:rFonts w:ascii="Times New Roman" w:eastAsia="Times New Roman" w:hAnsi="Times New Roman" w:cs="Times New Roman"/>
                <w:sz w:val="24"/>
                <w:szCs w:val="24"/>
                <w:lang w:eastAsia="ru-RU"/>
              </w:rPr>
              <w:t xml:space="preserve"> в свете строения атомов</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Закон Авогадро</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уравнениям химических реакций</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термохимическим уравнениям</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Химическая кинетика. Химическое равновесие</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Электролитическая диссоциация</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r>
    </w:tbl>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255A8B">
        <w:rPr>
          <w:rFonts w:ascii="Times New Roman" w:eastAsia="Times New Roman" w:hAnsi="Times New Roman" w:cs="Times New Roman"/>
          <w:b/>
          <w:color w:val="181818"/>
          <w:sz w:val="24"/>
          <w:szCs w:val="24"/>
          <w:lang w:eastAsia="ru-RU"/>
        </w:rPr>
        <w:t>Тематическое планирование 10-11 классы</w:t>
      </w:r>
    </w:p>
    <w:tbl>
      <w:tblPr>
        <w:tblW w:w="9900" w:type="dxa"/>
        <w:tblCellMar>
          <w:left w:w="0" w:type="dxa"/>
          <w:right w:w="0" w:type="dxa"/>
        </w:tblCellMar>
        <w:tblLook w:val="04A0" w:firstRow="1" w:lastRow="0" w:firstColumn="1" w:lastColumn="0" w:noHBand="0" w:noVBand="1"/>
      </w:tblPr>
      <w:tblGrid>
        <w:gridCol w:w="445"/>
        <w:gridCol w:w="4504"/>
        <w:gridCol w:w="2479"/>
        <w:gridCol w:w="2472"/>
      </w:tblGrid>
      <w:tr w:rsidR="00255A8B" w:rsidRPr="00255A8B" w:rsidTr="00255A8B">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Тема</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Количество часов по программе</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Фактическое количество часов</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gridSpan w:val="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Основы органической химии</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Основные понятия и законы химии</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Периодическая система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ДИМенделеева</w:t>
            </w:r>
            <w:proofErr w:type="spellEnd"/>
            <w:r w:rsidRPr="00255A8B">
              <w:rPr>
                <w:rFonts w:ascii="Times New Roman" w:eastAsia="Times New Roman" w:hAnsi="Times New Roman" w:cs="Times New Roman"/>
                <w:sz w:val="24"/>
                <w:szCs w:val="24"/>
                <w:lang w:eastAsia="ru-RU"/>
              </w:rPr>
              <w:t xml:space="preserve"> в свете строения атомов</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Скорость химических реакций. Химическое равновесие</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Важнейшие классы неорганических соединений</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Органическая химия</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12</w:t>
            </w:r>
          </w:p>
        </w:tc>
      </w:tr>
      <w:tr w:rsidR="00255A8B" w:rsidRPr="00255A8B" w:rsidTr="00255A8B">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both"/>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r>
    </w:tbl>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BD2E00"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BD2E00">
        <w:rPr>
          <w:rFonts w:ascii="Times New Roman" w:eastAsia="Times New Roman" w:hAnsi="Times New Roman" w:cs="Times New Roman"/>
          <w:b/>
          <w:color w:val="181818"/>
          <w:sz w:val="24"/>
          <w:szCs w:val="24"/>
          <w:lang w:eastAsia="ru-RU"/>
        </w:rPr>
        <w:t>Требования к уровню подготовки учащихся,</w:t>
      </w:r>
    </w:p>
    <w:p w:rsidR="00255A8B" w:rsidRPr="00BD2E00" w:rsidRDefault="00255A8B" w:rsidP="00255A8B">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BD2E00">
        <w:rPr>
          <w:rFonts w:ascii="Times New Roman" w:eastAsia="Times New Roman" w:hAnsi="Times New Roman" w:cs="Times New Roman"/>
          <w:b/>
          <w:color w:val="181818"/>
          <w:sz w:val="24"/>
          <w:szCs w:val="24"/>
          <w:lang w:eastAsia="ru-RU"/>
        </w:rPr>
        <w:t> занимающихся на предметном кружке по химии</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xml:space="preserve">Предметный кружок «Занимательная </w:t>
      </w:r>
      <w:proofErr w:type="gramStart"/>
      <w:r w:rsidRPr="00255A8B">
        <w:rPr>
          <w:rFonts w:ascii="Times New Roman" w:eastAsia="Times New Roman" w:hAnsi="Times New Roman" w:cs="Times New Roman"/>
          <w:color w:val="181818"/>
          <w:sz w:val="24"/>
          <w:szCs w:val="24"/>
          <w:lang w:eastAsia="ru-RU"/>
        </w:rPr>
        <w:t>химия »</w:t>
      </w:r>
      <w:proofErr w:type="gramEnd"/>
      <w:r w:rsidRPr="00255A8B">
        <w:rPr>
          <w:rFonts w:ascii="Times New Roman" w:eastAsia="Times New Roman" w:hAnsi="Times New Roman" w:cs="Times New Roman"/>
          <w:color w:val="181818"/>
          <w:sz w:val="24"/>
          <w:szCs w:val="24"/>
          <w:lang w:eastAsia="ru-RU"/>
        </w:rPr>
        <w:t xml:space="preserve"> посещают 15 учащихся 8-11 классов.  Выявлено, что 3 из них имеют хороший уровень знаний, способны выполнять задания среднего о повышенного уровней, активно овладевают новыми знаниями, что даёт возможность использования приёмов дифференцированного подхода. 5 обучаемых имеют средние способности по восприятию и закреплению полученных знаний, остальные желали бы развить свои способности и улучшить показатели по знаниям и умениям в данной области. 29% учащихся, посещающих кружок, </w:t>
      </w:r>
      <w:proofErr w:type="spellStart"/>
      <w:r w:rsidRPr="00255A8B">
        <w:rPr>
          <w:rFonts w:ascii="Times New Roman" w:eastAsia="Times New Roman" w:hAnsi="Times New Roman" w:cs="Times New Roman"/>
          <w:color w:val="181818"/>
          <w:sz w:val="24"/>
          <w:szCs w:val="24"/>
          <w:lang w:eastAsia="ru-RU"/>
        </w:rPr>
        <w:t>профильно</w:t>
      </w:r>
      <w:proofErr w:type="spellEnd"/>
      <w:r w:rsidRPr="00255A8B">
        <w:rPr>
          <w:rFonts w:ascii="Times New Roman" w:eastAsia="Times New Roman" w:hAnsi="Times New Roman" w:cs="Times New Roman"/>
          <w:color w:val="181818"/>
          <w:sz w:val="24"/>
          <w:szCs w:val="24"/>
          <w:lang w:eastAsia="ru-RU"/>
        </w:rPr>
        <w:t xml:space="preserve"> ориентированы на предмет химии, настроены на сдачу экзаменов </w:t>
      </w:r>
      <w:proofErr w:type="gramStart"/>
      <w:r w:rsidRPr="00255A8B">
        <w:rPr>
          <w:rFonts w:ascii="Times New Roman" w:eastAsia="Times New Roman" w:hAnsi="Times New Roman" w:cs="Times New Roman"/>
          <w:color w:val="181818"/>
          <w:sz w:val="24"/>
          <w:szCs w:val="24"/>
          <w:lang w:eastAsia="ru-RU"/>
        </w:rPr>
        <w:t>в  9</w:t>
      </w:r>
      <w:proofErr w:type="gramEnd"/>
      <w:r w:rsidRPr="00255A8B">
        <w:rPr>
          <w:rFonts w:ascii="Times New Roman" w:eastAsia="Times New Roman" w:hAnsi="Times New Roman" w:cs="Times New Roman"/>
          <w:color w:val="181818"/>
          <w:sz w:val="24"/>
          <w:szCs w:val="24"/>
          <w:lang w:eastAsia="ru-RU"/>
        </w:rPr>
        <w:t xml:space="preserve"> и 11 классах.  Представленные требования к уровню подготовки по химии предполагают, что по итогам усвоения обязательного минимума </w:t>
      </w:r>
      <w:proofErr w:type="gramStart"/>
      <w:r w:rsidRPr="00255A8B">
        <w:rPr>
          <w:rFonts w:ascii="Times New Roman" w:eastAsia="Times New Roman" w:hAnsi="Times New Roman" w:cs="Times New Roman"/>
          <w:color w:val="181818"/>
          <w:sz w:val="24"/>
          <w:szCs w:val="24"/>
          <w:lang w:eastAsia="ru-RU"/>
        </w:rPr>
        <w:t>содержания</w:t>
      </w:r>
      <w:proofErr w:type="gramEnd"/>
      <w:r w:rsidRPr="00255A8B">
        <w:rPr>
          <w:rFonts w:ascii="Times New Roman" w:eastAsia="Times New Roman" w:hAnsi="Times New Roman" w:cs="Times New Roman"/>
          <w:color w:val="181818"/>
          <w:sz w:val="24"/>
          <w:szCs w:val="24"/>
          <w:lang w:eastAsia="ru-RU"/>
        </w:rPr>
        <w:t xml:space="preserve"> учащиеся основной общеобразовательной школы должны овладеть интеллектуальными и практическими умениями, как общими для всех предметов, так и специфическими, характерными для химии. Учащиеся должны уметь применять теоретические знания (понятия, законы и теории химии), </w:t>
      </w:r>
      <w:proofErr w:type="spellStart"/>
      <w:r w:rsidRPr="00255A8B">
        <w:rPr>
          <w:rFonts w:ascii="Times New Roman" w:eastAsia="Times New Roman" w:hAnsi="Times New Roman" w:cs="Times New Roman"/>
          <w:color w:val="181818"/>
          <w:sz w:val="24"/>
          <w:szCs w:val="24"/>
          <w:lang w:eastAsia="ru-RU"/>
        </w:rPr>
        <w:t>фактологические</w:t>
      </w:r>
      <w:proofErr w:type="spellEnd"/>
      <w:r w:rsidRPr="00255A8B">
        <w:rPr>
          <w:rFonts w:ascii="Times New Roman" w:eastAsia="Times New Roman" w:hAnsi="Times New Roman" w:cs="Times New Roman"/>
          <w:color w:val="181818"/>
          <w:sz w:val="24"/>
          <w:szCs w:val="24"/>
          <w:lang w:eastAsia="ru-RU"/>
        </w:rPr>
        <w:t xml:space="preserve"> знания (сведения о </w:t>
      </w:r>
      <w:proofErr w:type="gramStart"/>
      <w:r w:rsidRPr="00255A8B">
        <w:rPr>
          <w:rFonts w:ascii="Times New Roman" w:eastAsia="Times New Roman" w:hAnsi="Times New Roman" w:cs="Times New Roman"/>
          <w:color w:val="181818"/>
          <w:sz w:val="24"/>
          <w:szCs w:val="24"/>
          <w:lang w:eastAsia="ru-RU"/>
        </w:rPr>
        <w:t>неорганических  веществах</w:t>
      </w:r>
      <w:proofErr w:type="gramEnd"/>
      <w:r w:rsidRPr="00255A8B">
        <w:rPr>
          <w:rFonts w:ascii="Times New Roman" w:eastAsia="Times New Roman" w:hAnsi="Times New Roman" w:cs="Times New Roman"/>
          <w:color w:val="181818"/>
          <w:sz w:val="24"/>
          <w:szCs w:val="24"/>
          <w:lang w:eastAsia="ru-RU"/>
        </w:rPr>
        <w:t xml:space="preserve"> и химических процессах), знания о способах деятельности, имеющих отношение к изучению химии( составление химических формул и уравнений, определение валентности химических элементов, осуществление расчётов по химическим формулам и т.д.), а также уметь проводить химический эксперимент в строгом соответствии с правилами техники безопасности.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BD2E00" w:rsidRDefault="00BD2E00"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Default="00255A8B" w:rsidP="00255A8B">
      <w:pPr>
        <w:spacing w:after="0" w:line="240" w:lineRule="auto"/>
        <w:rPr>
          <w:rFonts w:ascii="Times New Roman" w:eastAsia="Times New Roman" w:hAnsi="Times New Roman" w:cs="Times New Roman"/>
          <w:color w:val="181818"/>
          <w:sz w:val="24"/>
          <w:szCs w:val="24"/>
          <w:shd w:val="clear" w:color="auto" w:fill="FFFFFF"/>
          <w:lang w:eastAsia="ru-RU"/>
        </w:rPr>
      </w:pPr>
    </w:p>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color w:val="181818"/>
          <w:sz w:val="24"/>
          <w:szCs w:val="24"/>
          <w:shd w:val="clear" w:color="auto" w:fill="FFFFFF"/>
          <w:lang w:eastAsia="ru-RU"/>
        </w:rPr>
        <w:br w:type="textWrapping" w:clear="all"/>
      </w:r>
    </w:p>
    <w:p w:rsidR="00255A8B" w:rsidRPr="00255A8B" w:rsidRDefault="00255A8B" w:rsidP="00255A8B">
      <w:pPr>
        <w:shd w:val="clear" w:color="auto" w:fill="FFFFFF"/>
        <w:spacing w:after="0" w:line="240" w:lineRule="auto"/>
        <w:ind w:hanging="284"/>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lastRenderedPageBreak/>
        <w:t>Календарно-тематическое планирование</w:t>
      </w:r>
      <w:r w:rsidRPr="00255A8B">
        <w:rPr>
          <w:rFonts w:ascii="Times New Roman" w:eastAsia="Times New Roman" w:hAnsi="Times New Roman" w:cs="Times New Roman"/>
          <w:color w:val="181818"/>
          <w:sz w:val="24"/>
          <w:szCs w:val="24"/>
          <w:lang w:eastAsia="ru-RU"/>
        </w:rPr>
        <w:t> </w:t>
      </w:r>
      <w:r w:rsidRPr="00255A8B">
        <w:rPr>
          <w:rFonts w:ascii="Times New Roman" w:eastAsia="Times New Roman" w:hAnsi="Times New Roman" w:cs="Times New Roman"/>
          <w:b/>
          <w:bCs/>
          <w:color w:val="181818"/>
          <w:sz w:val="24"/>
          <w:szCs w:val="24"/>
          <w:lang w:eastAsia="ru-RU"/>
        </w:rPr>
        <w:t xml:space="preserve">(8-9 </w:t>
      </w:r>
      <w:proofErr w:type="spellStart"/>
      <w:r w:rsidRPr="00255A8B">
        <w:rPr>
          <w:rFonts w:ascii="Times New Roman" w:eastAsia="Times New Roman" w:hAnsi="Times New Roman" w:cs="Times New Roman"/>
          <w:b/>
          <w:bCs/>
          <w:color w:val="181818"/>
          <w:sz w:val="24"/>
          <w:szCs w:val="24"/>
          <w:lang w:eastAsia="ru-RU"/>
        </w:rPr>
        <w:t>кл</w:t>
      </w:r>
      <w:proofErr w:type="spellEnd"/>
      <w:r w:rsidRPr="00255A8B">
        <w:rPr>
          <w:rFonts w:ascii="Times New Roman" w:eastAsia="Times New Roman" w:hAnsi="Times New Roman" w:cs="Times New Roman"/>
          <w:b/>
          <w:bCs/>
          <w:color w:val="181818"/>
          <w:sz w:val="24"/>
          <w:szCs w:val="24"/>
          <w:lang w:eastAsia="ru-RU"/>
        </w:rPr>
        <w:t>.)</w:t>
      </w:r>
    </w:p>
    <w:tbl>
      <w:tblPr>
        <w:tblW w:w="9923" w:type="dxa"/>
        <w:tblInd w:w="-10" w:type="dxa"/>
        <w:tblLayout w:type="fixed"/>
        <w:tblCellMar>
          <w:left w:w="0" w:type="dxa"/>
          <w:right w:w="0" w:type="dxa"/>
        </w:tblCellMar>
        <w:tblLook w:val="04A0" w:firstRow="1" w:lastRow="0" w:firstColumn="1" w:lastColumn="0" w:noHBand="0" w:noVBand="1"/>
      </w:tblPr>
      <w:tblGrid>
        <w:gridCol w:w="426"/>
        <w:gridCol w:w="425"/>
        <w:gridCol w:w="567"/>
        <w:gridCol w:w="567"/>
        <w:gridCol w:w="2126"/>
        <w:gridCol w:w="1276"/>
        <w:gridCol w:w="3402"/>
        <w:gridCol w:w="1134"/>
      </w:tblGrid>
      <w:tr w:rsidR="00255A8B" w:rsidRPr="00255A8B" w:rsidTr="00BD2E00">
        <w:trPr>
          <w:trHeight w:val="468"/>
        </w:trPr>
        <w:tc>
          <w:tcPr>
            <w:tcW w:w="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№п/п</w:t>
            </w:r>
          </w:p>
        </w:tc>
        <w:tc>
          <w:tcPr>
            <w:tcW w:w="42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t>
            </w:r>
          </w:p>
        </w:tc>
        <w:tc>
          <w:tcPr>
            <w:tcW w:w="1134"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Дата</w:t>
            </w:r>
          </w:p>
        </w:tc>
        <w:tc>
          <w:tcPr>
            <w:tcW w:w="2126" w:type="dxa"/>
            <w:vMerge w:val="restart"/>
            <w:tcBorders>
              <w:top w:val="single" w:sz="8" w:space="0" w:color="000000"/>
              <w:left w:val="nil"/>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Тема</w:t>
            </w:r>
          </w:p>
        </w:tc>
        <w:tc>
          <w:tcPr>
            <w:tcW w:w="1276" w:type="dxa"/>
            <w:vMerge w:val="restart"/>
            <w:tcBorders>
              <w:top w:val="single" w:sz="8" w:space="0" w:color="000000"/>
              <w:left w:val="nil"/>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Элементы содержания занятия</w:t>
            </w:r>
          </w:p>
        </w:tc>
        <w:tc>
          <w:tcPr>
            <w:tcW w:w="34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Характеристика</w:t>
            </w:r>
          </w:p>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основных видов деятельности (на уровне учебных действий)</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Домашнее</w:t>
            </w:r>
          </w:p>
          <w:p w:rsidR="00255A8B" w:rsidRPr="00255A8B" w:rsidRDefault="00BD2E00" w:rsidP="00255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w:t>
            </w:r>
          </w:p>
          <w:p w:rsidR="00255A8B" w:rsidRPr="00255A8B" w:rsidRDefault="00255A8B" w:rsidP="00BD2E00">
            <w:pPr>
              <w:spacing w:after="0" w:line="240" w:lineRule="auto"/>
              <w:ind w:right="948"/>
              <w:jc w:val="center"/>
              <w:rPr>
                <w:rFonts w:ascii="Times New Roman" w:eastAsia="Times New Roman" w:hAnsi="Times New Roman" w:cs="Times New Roman"/>
                <w:sz w:val="24"/>
                <w:szCs w:val="24"/>
                <w:lang w:eastAsia="ru-RU"/>
              </w:rPr>
            </w:pPr>
          </w:p>
        </w:tc>
      </w:tr>
      <w:tr w:rsidR="00255A8B" w:rsidRPr="00255A8B" w:rsidTr="00BD2E00">
        <w:trPr>
          <w:trHeight w:val="299"/>
        </w:trPr>
        <w:tc>
          <w:tcPr>
            <w:tcW w:w="426" w:type="dxa"/>
            <w:vMerge/>
            <w:tcBorders>
              <w:top w:val="single" w:sz="8" w:space="0" w:color="000000"/>
              <w:left w:val="single" w:sz="8" w:space="0" w:color="000000"/>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425" w:type="dxa"/>
            <w:vMerge/>
            <w:tcBorders>
              <w:top w:val="single" w:sz="8" w:space="0" w:color="000000"/>
              <w:left w:val="nil"/>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план</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факт</w:t>
            </w:r>
          </w:p>
        </w:tc>
        <w:tc>
          <w:tcPr>
            <w:tcW w:w="2126" w:type="dxa"/>
            <w:vMerge/>
            <w:tcBorders>
              <w:left w:val="nil"/>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1276" w:type="dxa"/>
            <w:vMerge/>
            <w:tcBorders>
              <w:left w:val="nil"/>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3402" w:type="dxa"/>
            <w:vMerge/>
            <w:tcBorders>
              <w:top w:val="single" w:sz="8" w:space="0" w:color="000000"/>
              <w:left w:val="nil"/>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1134" w:type="dxa"/>
            <w:vMerge/>
            <w:tcBorders>
              <w:top w:val="single" w:sz="8" w:space="0" w:color="000000"/>
              <w:left w:val="nil"/>
              <w:bottom w:val="single" w:sz="8" w:space="0" w:color="000000"/>
              <w:right w:val="single" w:sz="8" w:space="0" w:color="000000"/>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9072" w:type="dxa"/>
            <w:gridSpan w:val="6"/>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 xml:space="preserve">1.Основные понятия и стехиометрические законы </w:t>
            </w:r>
            <w:proofErr w:type="gramStart"/>
            <w:r w:rsidRPr="00255A8B">
              <w:rPr>
                <w:rFonts w:ascii="Times New Roman" w:eastAsia="Times New Roman" w:hAnsi="Times New Roman" w:cs="Times New Roman"/>
                <w:b/>
                <w:bCs/>
                <w:sz w:val="24"/>
                <w:szCs w:val="24"/>
                <w:lang w:eastAsia="ru-RU"/>
              </w:rPr>
              <w:t>химии( 6</w:t>
            </w:r>
            <w:proofErr w:type="gramEnd"/>
            <w:r w:rsidRPr="00255A8B">
              <w:rPr>
                <w:rFonts w:ascii="Times New Roman" w:eastAsia="Times New Roman" w:hAnsi="Times New Roman" w:cs="Times New Roman"/>
                <w:b/>
                <w:bCs/>
                <w:sz w:val="24"/>
                <w:szCs w:val="24"/>
                <w:lang w:eastAsia="ru-RU"/>
              </w:rPr>
              <w:t>ч.)</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Относительная атомная, </w:t>
            </w:r>
            <w:proofErr w:type="gramStart"/>
            <w:r w:rsidRPr="00255A8B">
              <w:rPr>
                <w:rFonts w:ascii="Times New Roman" w:eastAsia="Times New Roman" w:hAnsi="Times New Roman" w:cs="Times New Roman"/>
                <w:sz w:val="24"/>
                <w:szCs w:val="24"/>
                <w:lang w:eastAsia="ru-RU"/>
              </w:rPr>
              <w:t>молекулярная  массы</w:t>
            </w:r>
            <w:proofErr w:type="gramEnd"/>
            <w:r w:rsidRPr="00255A8B">
              <w:rPr>
                <w:rFonts w:ascii="Times New Roman" w:eastAsia="Times New Roman" w:hAnsi="Times New Roman" w:cs="Times New Roman"/>
                <w:sz w:val="24"/>
                <w:szCs w:val="24"/>
                <w:lang w:eastAsia="ru-RU"/>
              </w:rPr>
              <w:t>. Количество вещества. Постоянная Авогадро.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Ar</w:t>
            </w:r>
            <w:proofErr w:type="spellEnd"/>
            <w:r w:rsidRPr="00255A8B">
              <w:rPr>
                <w:rFonts w:ascii="Times New Roman" w:eastAsia="Times New Roman" w:hAnsi="Times New Roman" w:cs="Times New Roman"/>
                <w:sz w:val="24"/>
                <w:szCs w:val="24"/>
                <w:lang w:eastAsia="ru-RU"/>
              </w:rPr>
              <w:t>, </w:t>
            </w:r>
            <w:proofErr w:type="spellStart"/>
            <w:r w:rsidRPr="00255A8B">
              <w:rPr>
                <w:rFonts w:ascii="Times New Roman" w:eastAsia="Times New Roman" w:hAnsi="Times New Roman" w:cs="Times New Roman"/>
                <w:sz w:val="24"/>
                <w:szCs w:val="24"/>
                <w:lang w:eastAsia="ru-RU"/>
              </w:rPr>
              <w:t>Mr</w:t>
            </w:r>
            <w:proofErr w:type="spellEnd"/>
            <w:r w:rsidRPr="00255A8B">
              <w:rPr>
                <w:rFonts w:ascii="Times New Roman" w:eastAsia="Times New Roman" w:hAnsi="Times New Roman" w:cs="Times New Roman"/>
                <w:sz w:val="24"/>
                <w:szCs w:val="24"/>
                <w:lang w:eastAsia="ru-RU"/>
              </w:rPr>
              <w:t>, N</w:t>
            </w:r>
            <w:r w:rsidRPr="00255A8B">
              <w:rPr>
                <w:rFonts w:ascii="Times New Roman" w:eastAsia="Times New Roman" w:hAnsi="Times New Roman" w:cs="Times New Roman"/>
                <w:sz w:val="24"/>
                <w:szCs w:val="24"/>
                <w:vertAlign w:val="subscript"/>
                <w:lang w:eastAsia="ru-RU"/>
              </w:rPr>
              <w:t>А</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Повторить ПТ: структуру, информацию о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w:t>
            </w:r>
          </w:p>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w:t>
            </w:r>
            <w:proofErr w:type="spellStart"/>
            <w:r w:rsidRPr="00255A8B">
              <w:rPr>
                <w:rFonts w:ascii="Times New Roman" w:eastAsia="Times New Roman" w:hAnsi="Times New Roman" w:cs="Times New Roman"/>
                <w:sz w:val="24"/>
                <w:szCs w:val="24"/>
                <w:lang w:eastAsia="ru-RU"/>
              </w:rPr>
              <w:t>Mr</w:t>
            </w:r>
            <w:proofErr w:type="spellEnd"/>
            <w:r w:rsidRPr="00255A8B">
              <w:rPr>
                <w:rFonts w:ascii="Times New Roman" w:eastAsia="Times New Roman" w:hAnsi="Times New Roman" w:cs="Times New Roman"/>
                <w:sz w:val="24"/>
                <w:szCs w:val="24"/>
                <w:lang w:eastAsia="ru-RU"/>
              </w:rPr>
              <w:t>, n веществ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Молярная масса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 г/моль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вещества по известному количеству вещества, количества вещества по известной массе вещества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6-8</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Законы сохранения массы вещества, закон постоянства состава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Законы</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Знать области практического применения законов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Массовая доля х. э. в сложном веществе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 – массовая доля в % и долях единицы</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Вычисление массовых долей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8-11</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Массовые отношения х.  э. в сложном веществе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Вычисление массовых отношений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 в сложном веществе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11-12</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Вывод химических формул, если известны массовые доли х. э., входящие в состав данного вещества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 количества атомов, входящих в состав сложного вещества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938"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2. Алгоритм решения задач по химическому уравнению (5ч)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Вычисления по химическим уравнениям массы или количества вещества по известной массе или количеству одного из вступающих или </w:t>
            </w:r>
            <w:r w:rsidRPr="00255A8B">
              <w:rPr>
                <w:rFonts w:ascii="Times New Roman" w:eastAsia="Times New Roman" w:hAnsi="Times New Roman" w:cs="Times New Roman"/>
                <w:sz w:val="24"/>
                <w:szCs w:val="24"/>
                <w:lang w:eastAsia="ru-RU"/>
              </w:rPr>
              <w:lastRenderedPageBreak/>
              <w:t>получающихся в реакции веществ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Алгоритм написания уравнения.</w:t>
            </w:r>
          </w:p>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Алгоритм решения задач по химическому </w:t>
            </w:r>
            <w:r w:rsidRPr="00255A8B">
              <w:rPr>
                <w:rFonts w:ascii="Times New Roman" w:eastAsia="Times New Roman" w:hAnsi="Times New Roman" w:cs="Times New Roman"/>
                <w:sz w:val="24"/>
                <w:szCs w:val="24"/>
                <w:lang w:eastAsia="ru-RU"/>
              </w:rPr>
              <w:lastRenderedPageBreak/>
              <w:t>уравнению</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Решение типовых задач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8</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Тепловой эффект химических реакций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Термохимические уравнения: экзо- и эндо-</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термохимическим уравнениям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9</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Приготовление растворов, растворимость веществ в воде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Массовая доля растворённого вещества</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раствора, массы растворённого вещества, массовой доли компонентов раствора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10</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Схемы превращений веществ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 выполнения заданий по схемам превращений веществ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Генетическая связь между классами неорганических соединений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Выполнение схем превращений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938"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 xml:space="preserve">3. Периодическая система </w:t>
            </w:r>
            <w:proofErr w:type="spellStart"/>
            <w:r w:rsidRPr="00255A8B">
              <w:rPr>
                <w:rFonts w:ascii="Times New Roman" w:eastAsia="Times New Roman" w:hAnsi="Times New Roman" w:cs="Times New Roman"/>
                <w:b/>
                <w:bCs/>
                <w:sz w:val="24"/>
                <w:szCs w:val="24"/>
                <w:lang w:eastAsia="ru-RU"/>
              </w:rPr>
              <w:t>х.э</w:t>
            </w:r>
            <w:proofErr w:type="spellEnd"/>
            <w:r w:rsidRPr="00255A8B">
              <w:rPr>
                <w:rFonts w:ascii="Times New Roman" w:eastAsia="Times New Roman" w:hAnsi="Times New Roman" w:cs="Times New Roman"/>
                <w:b/>
                <w:bCs/>
                <w:sz w:val="24"/>
                <w:szCs w:val="24"/>
                <w:lang w:eastAsia="ru-RU"/>
              </w:rPr>
              <w:t>., периодическая таблица Д. И. Менделеева в свете строения атомов(3ч)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Строение атома и его </w:t>
            </w:r>
            <w:proofErr w:type="gramStart"/>
            <w:r w:rsidRPr="00255A8B">
              <w:rPr>
                <w:rFonts w:ascii="Times New Roman" w:eastAsia="Times New Roman" w:hAnsi="Times New Roman" w:cs="Times New Roman"/>
                <w:sz w:val="24"/>
                <w:szCs w:val="24"/>
                <w:lang w:eastAsia="ru-RU"/>
              </w:rPr>
              <w:t>иона  по</w:t>
            </w:r>
            <w:proofErr w:type="gramEnd"/>
            <w:r w:rsidRPr="00255A8B">
              <w:rPr>
                <w:rFonts w:ascii="Times New Roman" w:eastAsia="Times New Roman" w:hAnsi="Times New Roman" w:cs="Times New Roman"/>
                <w:sz w:val="24"/>
                <w:szCs w:val="24"/>
                <w:lang w:eastAsia="ru-RU"/>
              </w:rPr>
              <w:t xml:space="preserve"> ПТ. Изотопы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Планетарная модель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Разбор строения атомов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 ионов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Амфотерность х. э. и их соединений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Амфотерность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Разбор свойств амфотерных </w:t>
            </w:r>
            <w:proofErr w:type="spellStart"/>
            <w:r w:rsidRPr="00255A8B">
              <w:rPr>
                <w:rFonts w:ascii="Times New Roman" w:eastAsia="Times New Roman" w:hAnsi="Times New Roman" w:cs="Times New Roman"/>
                <w:sz w:val="24"/>
                <w:szCs w:val="24"/>
                <w:lang w:eastAsia="ru-RU"/>
              </w:rPr>
              <w:t>х.э</w:t>
            </w:r>
            <w:proofErr w:type="spellEnd"/>
            <w:r w:rsidRPr="00255A8B">
              <w:rPr>
                <w:rFonts w:ascii="Times New Roman" w:eastAsia="Times New Roman" w:hAnsi="Times New Roman" w:cs="Times New Roman"/>
                <w:sz w:val="24"/>
                <w:szCs w:val="24"/>
                <w:lang w:eastAsia="ru-RU"/>
              </w:rPr>
              <w:t>. и их соединений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Электроотрицательность</w:t>
            </w:r>
            <w:proofErr w:type="spellEnd"/>
            <w:r w:rsidRPr="00255A8B">
              <w:rPr>
                <w:rFonts w:ascii="Times New Roman" w:eastAsia="Times New Roman" w:hAnsi="Times New Roman" w:cs="Times New Roman"/>
                <w:sz w:val="24"/>
                <w:szCs w:val="24"/>
                <w:lang w:eastAsia="ru-RU"/>
              </w:rPr>
              <w:t xml:space="preserve"> х. э. Степень окисления. Окисление, восстановление. ОВР</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proofErr w:type="gramStart"/>
            <w:r w:rsidRPr="00255A8B">
              <w:rPr>
                <w:rFonts w:ascii="Times New Roman" w:eastAsia="Times New Roman" w:hAnsi="Times New Roman" w:cs="Times New Roman"/>
                <w:sz w:val="24"/>
                <w:szCs w:val="24"/>
                <w:lang w:eastAsia="ru-RU"/>
              </w:rPr>
              <w:t>ЭО,со</w:t>
            </w:r>
            <w:proofErr w:type="gramEnd"/>
            <w:r w:rsidRPr="00255A8B">
              <w:rPr>
                <w:rFonts w:ascii="Times New Roman" w:eastAsia="Times New Roman" w:hAnsi="Times New Roman" w:cs="Times New Roman"/>
                <w:sz w:val="24"/>
                <w:szCs w:val="24"/>
                <w:lang w:eastAsia="ru-RU"/>
              </w:rPr>
              <w:t>,ОВР</w:t>
            </w:r>
            <w:proofErr w:type="spellEnd"/>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Метод электронного баланса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 </w:t>
            </w:r>
          </w:p>
        </w:tc>
        <w:tc>
          <w:tcPr>
            <w:tcW w:w="7371"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4. Закон Авогадро (3ч)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Закон Авогадро, объёмные отношения газов при химических реакциях</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Н. у.</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V</w:t>
            </w:r>
            <w:r w:rsidRPr="00255A8B">
              <w:rPr>
                <w:rFonts w:ascii="Times New Roman" w:eastAsia="Times New Roman" w:hAnsi="Times New Roman" w:cs="Times New Roman"/>
                <w:sz w:val="24"/>
                <w:szCs w:val="24"/>
                <w:vertAlign w:val="subscript"/>
                <w:lang w:eastAsia="ru-RU"/>
              </w:rPr>
              <w:t>г</w:t>
            </w:r>
            <w:proofErr w:type="spellEnd"/>
            <w:r w:rsidRPr="00255A8B">
              <w:rPr>
                <w:rFonts w:ascii="Times New Roman" w:eastAsia="Times New Roman" w:hAnsi="Times New Roman" w:cs="Times New Roman"/>
                <w:sz w:val="24"/>
                <w:szCs w:val="24"/>
                <w:vertAlign w:val="subscript"/>
                <w:lang w:eastAsia="ru-RU"/>
              </w:rPr>
              <w:t> </w:t>
            </w:r>
            <w:r w:rsidRPr="00255A8B">
              <w:rPr>
                <w:rFonts w:ascii="Times New Roman" w:eastAsia="Times New Roman" w:hAnsi="Times New Roman" w:cs="Times New Roman"/>
                <w:sz w:val="24"/>
                <w:szCs w:val="24"/>
                <w:lang w:eastAsia="ru-RU"/>
              </w:rPr>
              <w:t>= 22,4 л/моль</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Решение задач на вычисление объёмов </w:t>
            </w:r>
            <w:proofErr w:type="gramStart"/>
            <w:r w:rsidRPr="00255A8B">
              <w:rPr>
                <w:rFonts w:ascii="Times New Roman" w:eastAsia="Times New Roman" w:hAnsi="Times New Roman" w:cs="Times New Roman"/>
                <w:sz w:val="24"/>
                <w:szCs w:val="24"/>
                <w:lang w:eastAsia="ru-RU"/>
              </w:rPr>
              <w:t>газов  при</w:t>
            </w:r>
            <w:proofErr w:type="gram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н.у</w:t>
            </w:r>
            <w:proofErr w:type="spellEnd"/>
            <w:r w:rsidRPr="00255A8B">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13</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Плотность или относительная плотность данного вещества в газообразном состоянии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Д</w:t>
            </w:r>
            <w:r w:rsidRPr="00255A8B">
              <w:rPr>
                <w:rFonts w:ascii="Times New Roman" w:eastAsia="Times New Roman" w:hAnsi="Times New Roman" w:cs="Times New Roman"/>
                <w:sz w:val="24"/>
                <w:szCs w:val="24"/>
                <w:vertAlign w:val="subscript"/>
                <w:lang w:eastAsia="ru-RU"/>
              </w:rPr>
              <w:t>г</w:t>
            </w:r>
            <w:proofErr w:type="spellEnd"/>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Нахождение химической формулы вещества по массовым долям элементов, если указана плотность или Д газа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17</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Расчёты, связанные с использованием </w:t>
            </w:r>
            <w:r w:rsidRPr="00255A8B">
              <w:rPr>
                <w:rFonts w:ascii="Times New Roman" w:eastAsia="Times New Roman" w:hAnsi="Times New Roman" w:cs="Times New Roman"/>
                <w:sz w:val="24"/>
                <w:szCs w:val="24"/>
                <w:lang w:eastAsia="ru-RU"/>
              </w:rPr>
              <w:lastRenderedPageBreak/>
              <w:t>молярного объёма газов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V</w:t>
            </w:r>
            <w:r w:rsidRPr="00255A8B">
              <w:rPr>
                <w:rFonts w:ascii="Times New Roman" w:eastAsia="Times New Roman" w:hAnsi="Times New Roman" w:cs="Times New Roman"/>
                <w:sz w:val="24"/>
                <w:szCs w:val="24"/>
                <w:vertAlign w:val="subscript"/>
                <w:lang w:eastAsia="ru-RU"/>
              </w:rPr>
              <w:t>М</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Вычисления молярного объёма газа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80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5. Расчёты по уравнениям химических реакций (4ч)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18</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вещества (исходного или получаемого) по уравнению реакции, если известна масса другого вещества (получаемого или исходного)</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типовых задач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19</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вещества (исходного или получаемого) по уравнению реакции, если известна масса другого вещества (получаемого или исходного), содержащего определённую массу примесей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чистого вещества без примесей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Вычисление массы продукта реакции, если известна массовая доля выхода продукта реакции по сравнению с теоретически возможным </w:t>
            </w:r>
            <w:proofErr w:type="gramStart"/>
            <w:r w:rsidRPr="00255A8B">
              <w:rPr>
                <w:rFonts w:ascii="Times New Roman" w:eastAsia="Times New Roman" w:hAnsi="Times New Roman" w:cs="Times New Roman"/>
                <w:sz w:val="24"/>
                <w:szCs w:val="24"/>
                <w:lang w:eastAsia="ru-RU"/>
              </w:rPr>
              <w:t>( и</w:t>
            </w:r>
            <w:proofErr w:type="gramEnd"/>
            <w:r w:rsidRPr="00255A8B">
              <w:rPr>
                <w:rFonts w:ascii="Times New Roman" w:eastAsia="Times New Roman" w:hAnsi="Times New Roman" w:cs="Times New Roman"/>
                <w:sz w:val="24"/>
                <w:szCs w:val="24"/>
                <w:lang w:eastAsia="ru-RU"/>
              </w:rPr>
              <w:t xml:space="preserve"> обратная задача)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gramStart"/>
            <w:r w:rsidRPr="00255A8B">
              <w:rPr>
                <w:rFonts w:ascii="Times New Roman" w:eastAsia="Times New Roman" w:hAnsi="Times New Roman" w:cs="Times New Roman"/>
                <w:sz w:val="24"/>
                <w:szCs w:val="24"/>
                <w:lang w:eastAsia="ru-RU"/>
              </w:rPr>
              <w:t>ТВ&gt;ПВ</w:t>
            </w:r>
            <w:proofErr w:type="gramEnd"/>
            <w:r w:rsidRPr="00255A8B">
              <w:rPr>
                <w:rFonts w:ascii="Times New Roman" w:eastAsia="Times New Roman" w:hAnsi="Times New Roman" w:cs="Times New Roman"/>
                <w:sz w:val="24"/>
                <w:szCs w:val="24"/>
                <w:lang w:eastAsia="ru-RU"/>
              </w:rPr>
              <w:t>,</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ТВ=100%</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типовых задач на практический и теоретический выход продукта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Вычисление массы продукта реакции, если одно из веществ взято в избытке</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Избыток и недостаток, решение по недостатку</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 на избыток и недостаток веществ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80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 xml:space="preserve">6. Расчёты по термохимическим </w:t>
            </w:r>
            <w:proofErr w:type="gramStart"/>
            <w:r w:rsidRPr="00255A8B">
              <w:rPr>
                <w:rFonts w:ascii="Times New Roman" w:eastAsia="Times New Roman" w:hAnsi="Times New Roman" w:cs="Times New Roman"/>
                <w:b/>
                <w:bCs/>
                <w:sz w:val="24"/>
                <w:szCs w:val="24"/>
                <w:lang w:eastAsia="ru-RU"/>
              </w:rPr>
              <w:t>уравнениям  (</w:t>
            </w:r>
            <w:proofErr w:type="gramEnd"/>
            <w:r w:rsidRPr="00255A8B">
              <w:rPr>
                <w:rFonts w:ascii="Times New Roman" w:eastAsia="Times New Roman" w:hAnsi="Times New Roman" w:cs="Times New Roman"/>
                <w:b/>
                <w:bCs/>
                <w:sz w:val="24"/>
                <w:szCs w:val="24"/>
                <w:lang w:eastAsia="ru-RU"/>
              </w:rPr>
              <w:t>2ч)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Вычисления на основе термохимического уравнения количества выделенной или </w:t>
            </w:r>
            <w:r w:rsidRPr="00255A8B">
              <w:rPr>
                <w:rFonts w:ascii="Times New Roman" w:eastAsia="Times New Roman" w:hAnsi="Times New Roman" w:cs="Times New Roman"/>
                <w:sz w:val="24"/>
                <w:szCs w:val="24"/>
                <w:lang w:eastAsia="ru-RU"/>
              </w:rPr>
              <w:lastRenderedPageBreak/>
              <w:t>поглощённой теплоты по известной массе одного из реагирующих веществ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proofErr w:type="gramStart"/>
            <w:r w:rsidRPr="00255A8B">
              <w:rPr>
                <w:rFonts w:ascii="Times New Roman" w:eastAsia="Times New Roman" w:hAnsi="Times New Roman" w:cs="Times New Roman"/>
                <w:sz w:val="24"/>
                <w:szCs w:val="24"/>
                <w:lang w:eastAsia="ru-RU"/>
              </w:rPr>
              <w:lastRenderedPageBreak/>
              <w:t>Алгоритм,Q</w:t>
            </w:r>
            <w:proofErr w:type="spellEnd"/>
            <w:proofErr w:type="gramEnd"/>
            <w:r w:rsidRPr="00255A8B">
              <w:rPr>
                <w:rFonts w:ascii="Times New Roman" w:eastAsia="Times New Roman" w:hAnsi="Times New Roman" w:cs="Times New Roman"/>
                <w:sz w:val="24"/>
                <w:szCs w:val="24"/>
                <w:lang w:eastAsia="ru-RU"/>
              </w:rPr>
              <w:t>+, Q-</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Вычисления по термохимическим уравнениям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BD2E00"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23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Нахождение масс реагирующих веществ, если известно, какое количество теплоты выделилось в данной реакции</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proofErr w:type="spellStart"/>
            <w:proofErr w:type="gramStart"/>
            <w:r w:rsidRPr="00255A8B">
              <w:rPr>
                <w:rFonts w:ascii="Times New Roman" w:eastAsia="Times New Roman" w:hAnsi="Times New Roman" w:cs="Times New Roman"/>
                <w:sz w:val="24"/>
                <w:szCs w:val="24"/>
                <w:lang w:eastAsia="ru-RU"/>
              </w:rPr>
              <w:t>Алгоритм,Q</w:t>
            </w:r>
            <w:proofErr w:type="spellEnd"/>
            <w:proofErr w:type="gramEnd"/>
            <w:r w:rsidRPr="00255A8B">
              <w:rPr>
                <w:rFonts w:ascii="Times New Roman" w:eastAsia="Times New Roman" w:hAnsi="Times New Roman" w:cs="Times New Roman"/>
                <w:sz w:val="24"/>
                <w:szCs w:val="24"/>
                <w:lang w:eastAsia="ru-RU"/>
              </w:rPr>
              <w:t>+, Q-</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Вычисления по термохимическим уравнениям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D2E00" w:rsidRPr="00255A8B" w:rsidRDefault="00BD2E00"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80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7. Химическая кинетика. Химическое равновесие (5ч)</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Химическая кинетика, скорость реакций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Теория</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31-33</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Влияние различных условий на скорость реакций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Факторы</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Природа реагирующих веществ, температура, концентрация, площадь соприкосновения поверхности веществ, давление, катализаторы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26</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Смещение химического равновесия под влиянием температуры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t</w:t>
            </w:r>
            <w:r w:rsidRPr="00255A8B">
              <w:rPr>
                <w:rFonts w:ascii="Times New Roman" w:eastAsia="Times New Roman" w:hAnsi="Times New Roman" w:cs="Times New Roman"/>
                <w:sz w:val="24"/>
                <w:szCs w:val="24"/>
                <w:vertAlign w:val="superscript"/>
                <w:lang w:eastAsia="ru-RU"/>
              </w:rPr>
              <w:t>0</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Принцип </w:t>
            </w:r>
            <w:proofErr w:type="spellStart"/>
            <w:r w:rsidRPr="00255A8B">
              <w:rPr>
                <w:rFonts w:ascii="Times New Roman" w:eastAsia="Times New Roman" w:hAnsi="Times New Roman" w:cs="Times New Roman"/>
                <w:sz w:val="24"/>
                <w:szCs w:val="24"/>
                <w:lang w:eastAsia="ru-RU"/>
              </w:rPr>
              <w:t>Ле</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Шателье</w:t>
            </w:r>
            <w:proofErr w:type="spellEnd"/>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33-35</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27</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Смещение химического равновесия под влиянием давления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p</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Принцип </w:t>
            </w:r>
            <w:proofErr w:type="spellStart"/>
            <w:r w:rsidRPr="00255A8B">
              <w:rPr>
                <w:rFonts w:ascii="Times New Roman" w:eastAsia="Times New Roman" w:hAnsi="Times New Roman" w:cs="Times New Roman"/>
                <w:sz w:val="24"/>
                <w:szCs w:val="24"/>
                <w:lang w:eastAsia="ru-RU"/>
              </w:rPr>
              <w:t>Ле</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Шателье</w:t>
            </w:r>
            <w:proofErr w:type="spellEnd"/>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28</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Влияние концентрации на состояние химического равновесия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C</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255A8B"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938"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8. Электролитическая диссоциация (6ч</w:t>
            </w:r>
            <w:r w:rsidRPr="00255A8B">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29</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Диссоциация кислот, щелочей, солей. Слабые и сильные электролиты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Электролиты, </w:t>
            </w:r>
            <w:proofErr w:type="spellStart"/>
            <w:r w:rsidRPr="00255A8B">
              <w:rPr>
                <w:rFonts w:ascii="Times New Roman" w:eastAsia="Times New Roman" w:hAnsi="Times New Roman" w:cs="Times New Roman"/>
                <w:sz w:val="24"/>
                <w:szCs w:val="24"/>
                <w:lang w:eastAsia="ru-RU"/>
              </w:rPr>
              <w:t>неэлектролиты</w:t>
            </w:r>
            <w:proofErr w:type="spellEnd"/>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Диссоциация по ступеням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35</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30</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Реакции ионного обмена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РИО</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М.у</w:t>
            </w:r>
            <w:proofErr w:type="spellEnd"/>
            <w:r w:rsidRPr="00255A8B">
              <w:rPr>
                <w:rFonts w:ascii="Times New Roman" w:eastAsia="Times New Roman" w:hAnsi="Times New Roman" w:cs="Times New Roman"/>
                <w:sz w:val="24"/>
                <w:szCs w:val="24"/>
                <w:lang w:eastAsia="ru-RU"/>
              </w:rPr>
              <w:t>., п.и.у.,</w:t>
            </w:r>
            <w:proofErr w:type="spellStart"/>
            <w:r w:rsidRPr="00255A8B">
              <w:rPr>
                <w:rFonts w:ascii="Times New Roman" w:eastAsia="Times New Roman" w:hAnsi="Times New Roman" w:cs="Times New Roman"/>
                <w:sz w:val="24"/>
                <w:szCs w:val="24"/>
                <w:lang w:eastAsia="ru-RU"/>
              </w:rPr>
              <w:t>с.и.у</w:t>
            </w:r>
            <w:proofErr w:type="spellEnd"/>
            <w:r w:rsidRPr="00255A8B">
              <w:rPr>
                <w:rFonts w:ascii="Times New Roman" w:eastAsia="Times New Roman" w:hAnsi="Times New Roman" w:cs="Times New Roman"/>
                <w:sz w:val="24"/>
                <w:szCs w:val="24"/>
                <w:lang w:eastAsia="ru-RU"/>
              </w:rPr>
              <w:t>.</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48</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ОВР с точки зрения ТЭД</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ОВР</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gramStart"/>
            <w:r w:rsidRPr="00255A8B">
              <w:rPr>
                <w:rFonts w:ascii="Times New Roman" w:eastAsia="Times New Roman" w:hAnsi="Times New Roman" w:cs="Times New Roman"/>
                <w:sz w:val="24"/>
                <w:szCs w:val="24"/>
                <w:lang w:eastAsia="ru-RU"/>
              </w:rPr>
              <w:t>Ок-но</w:t>
            </w:r>
            <w:proofErr w:type="gramEnd"/>
            <w:r w:rsidRPr="00255A8B">
              <w:rPr>
                <w:rFonts w:ascii="Times New Roman" w:eastAsia="Times New Roman" w:hAnsi="Times New Roman" w:cs="Times New Roman"/>
                <w:sz w:val="24"/>
                <w:szCs w:val="24"/>
                <w:lang w:eastAsia="ru-RU"/>
              </w:rPr>
              <w:t>-во-й процессы</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Качественные реакции на ионы</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Определение ионов</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Определение ионов</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33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Задачи части С1, С2 ГИА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bl>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КУ – комбинированный урок, занятие</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УЗЗ – урок закрепления знаний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РЗ – решение задач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РЭЗ – решение экспериментальных задач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9574D8" w:rsidP="009574D8">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r w:rsidR="00255A8B" w:rsidRPr="00255A8B">
        <w:rPr>
          <w:rFonts w:ascii="Times New Roman" w:eastAsia="Times New Roman" w:hAnsi="Times New Roman" w:cs="Times New Roman"/>
          <w:b/>
          <w:bCs/>
          <w:color w:val="181818"/>
          <w:sz w:val="24"/>
          <w:szCs w:val="24"/>
          <w:lang w:eastAsia="ru-RU"/>
        </w:rPr>
        <w:t> </w:t>
      </w:r>
    </w:p>
    <w:p w:rsidR="009574D8" w:rsidRDefault="009574D8" w:rsidP="00255A8B">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9574D8" w:rsidRDefault="009574D8" w:rsidP="00BD2E00">
      <w:pPr>
        <w:shd w:val="clear" w:color="auto" w:fill="FFFFFF"/>
        <w:spacing w:after="0" w:line="240" w:lineRule="auto"/>
        <w:rPr>
          <w:rFonts w:ascii="Times New Roman" w:eastAsia="Times New Roman" w:hAnsi="Times New Roman" w:cs="Times New Roman"/>
          <w:b/>
          <w:bCs/>
          <w:color w:val="181818"/>
          <w:sz w:val="24"/>
          <w:szCs w:val="24"/>
          <w:lang w:eastAsia="ru-RU"/>
        </w:rPr>
      </w:pP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 </w:t>
      </w:r>
    </w:p>
    <w:p w:rsidR="00255A8B" w:rsidRPr="00255A8B" w:rsidRDefault="00255A8B" w:rsidP="00255A8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b/>
          <w:bCs/>
          <w:color w:val="181818"/>
          <w:sz w:val="24"/>
          <w:szCs w:val="24"/>
          <w:lang w:eastAsia="ru-RU"/>
        </w:rPr>
        <w:t>Календарно-тематическое планирование</w:t>
      </w:r>
      <w:r w:rsidRPr="00255A8B">
        <w:rPr>
          <w:rFonts w:ascii="Times New Roman" w:eastAsia="Times New Roman" w:hAnsi="Times New Roman" w:cs="Times New Roman"/>
          <w:color w:val="181818"/>
          <w:sz w:val="24"/>
          <w:szCs w:val="24"/>
          <w:lang w:eastAsia="ru-RU"/>
        </w:rPr>
        <w:t> </w:t>
      </w:r>
      <w:r w:rsidRPr="00255A8B">
        <w:rPr>
          <w:rFonts w:ascii="Times New Roman" w:eastAsia="Times New Roman" w:hAnsi="Times New Roman" w:cs="Times New Roman"/>
          <w:b/>
          <w:bCs/>
          <w:color w:val="181818"/>
          <w:sz w:val="24"/>
          <w:szCs w:val="24"/>
          <w:lang w:eastAsia="ru-RU"/>
        </w:rPr>
        <w:t>(10-11кл.)</w:t>
      </w:r>
    </w:p>
    <w:tbl>
      <w:tblPr>
        <w:tblW w:w="10653" w:type="dxa"/>
        <w:tblInd w:w="-740" w:type="dxa"/>
        <w:tblLayout w:type="fixed"/>
        <w:tblCellMar>
          <w:left w:w="0" w:type="dxa"/>
          <w:right w:w="0" w:type="dxa"/>
        </w:tblCellMar>
        <w:tblLook w:val="04A0" w:firstRow="1" w:lastRow="0" w:firstColumn="1" w:lastColumn="0" w:noHBand="0" w:noVBand="1"/>
      </w:tblPr>
      <w:tblGrid>
        <w:gridCol w:w="769"/>
        <w:gridCol w:w="456"/>
        <w:gridCol w:w="714"/>
        <w:gridCol w:w="20"/>
        <w:gridCol w:w="20"/>
        <w:gridCol w:w="50"/>
        <w:gridCol w:w="546"/>
        <w:gridCol w:w="104"/>
        <w:gridCol w:w="2095"/>
        <w:gridCol w:w="47"/>
        <w:gridCol w:w="1549"/>
        <w:gridCol w:w="735"/>
        <w:gridCol w:w="20"/>
        <w:gridCol w:w="2384"/>
        <w:gridCol w:w="1144"/>
      </w:tblGrid>
      <w:tr w:rsidR="009574D8" w:rsidRPr="00255A8B" w:rsidTr="00BD2E00">
        <w:trPr>
          <w:trHeight w:val="393"/>
        </w:trPr>
        <w:tc>
          <w:tcPr>
            <w:tcW w:w="7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№п/п</w:t>
            </w:r>
          </w:p>
        </w:tc>
        <w:tc>
          <w:tcPr>
            <w:tcW w:w="456"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t>
            </w:r>
          </w:p>
        </w:tc>
        <w:tc>
          <w:tcPr>
            <w:tcW w:w="1454" w:type="dxa"/>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Дата</w:t>
            </w:r>
          </w:p>
        </w:tc>
        <w:tc>
          <w:tcPr>
            <w:tcW w:w="2142" w:type="dxa"/>
            <w:gridSpan w:val="2"/>
            <w:vMerge w:val="restart"/>
            <w:tcBorders>
              <w:top w:val="single" w:sz="8" w:space="0" w:color="000000"/>
              <w:left w:val="nil"/>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Тема</w:t>
            </w:r>
          </w:p>
        </w:tc>
        <w:tc>
          <w:tcPr>
            <w:tcW w:w="1549" w:type="dxa"/>
            <w:vMerge w:val="restart"/>
            <w:tcBorders>
              <w:top w:val="single" w:sz="8" w:space="0" w:color="000000"/>
              <w:left w:val="nil"/>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Элементы содержания занятия</w:t>
            </w:r>
          </w:p>
        </w:tc>
        <w:tc>
          <w:tcPr>
            <w:tcW w:w="3139" w:type="dxa"/>
            <w:gridSpan w:val="3"/>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Характеристика</w:t>
            </w:r>
          </w:p>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основных видов деятельности (на уровне учебных действий)</w:t>
            </w:r>
          </w:p>
        </w:tc>
        <w:tc>
          <w:tcPr>
            <w:tcW w:w="11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Домашнее</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задание:</w:t>
            </w:r>
          </w:p>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стр.</w:t>
            </w:r>
          </w:p>
        </w:tc>
      </w:tr>
      <w:tr w:rsidR="009574D8" w:rsidRPr="00255A8B" w:rsidTr="00BD2E00">
        <w:trPr>
          <w:trHeight w:val="430"/>
        </w:trPr>
        <w:tc>
          <w:tcPr>
            <w:tcW w:w="769" w:type="dxa"/>
            <w:vMerge/>
            <w:tcBorders>
              <w:top w:val="single" w:sz="8" w:space="0" w:color="000000"/>
              <w:left w:val="single" w:sz="8" w:space="0" w:color="000000"/>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c>
          <w:tcPr>
            <w:tcW w:w="456" w:type="dxa"/>
            <w:vMerge/>
            <w:tcBorders>
              <w:top w:val="single" w:sz="8" w:space="0" w:color="000000"/>
              <w:left w:val="nil"/>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План</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факт</w:t>
            </w:r>
          </w:p>
        </w:tc>
        <w:tc>
          <w:tcPr>
            <w:tcW w:w="2142" w:type="dxa"/>
            <w:gridSpan w:val="2"/>
            <w:vMerge/>
            <w:tcBorders>
              <w:left w:val="nil"/>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c>
          <w:tcPr>
            <w:tcW w:w="1549" w:type="dxa"/>
            <w:vMerge/>
            <w:tcBorders>
              <w:left w:val="nil"/>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c>
          <w:tcPr>
            <w:tcW w:w="3139" w:type="dxa"/>
            <w:gridSpan w:val="3"/>
            <w:vMerge/>
            <w:tcBorders>
              <w:top w:val="single" w:sz="8" w:space="0" w:color="000000"/>
              <w:left w:val="nil"/>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c>
          <w:tcPr>
            <w:tcW w:w="1144" w:type="dxa"/>
            <w:vMerge/>
            <w:tcBorders>
              <w:top w:val="single" w:sz="8" w:space="0" w:color="000000"/>
              <w:left w:val="nil"/>
              <w:bottom w:val="single" w:sz="8" w:space="0" w:color="000000"/>
              <w:right w:val="single" w:sz="8" w:space="0" w:color="000000"/>
            </w:tcBorders>
            <w:vAlign w:val="cente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
        </w:tc>
      </w:tr>
      <w:tr w:rsidR="00255A8B"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9428" w:type="dxa"/>
            <w:gridSpan w:val="13"/>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1.</w:t>
            </w:r>
            <w:r w:rsidRPr="00255A8B">
              <w:rPr>
                <w:rFonts w:ascii="Times New Roman" w:eastAsia="Times New Roman" w:hAnsi="Times New Roman" w:cs="Times New Roman"/>
                <w:b/>
                <w:bCs/>
                <w:sz w:val="14"/>
                <w:szCs w:val="14"/>
                <w:lang w:eastAsia="ru-RU"/>
              </w:rPr>
              <w:t>      </w:t>
            </w:r>
            <w:r w:rsidRPr="00255A8B">
              <w:rPr>
                <w:rFonts w:ascii="Times New Roman" w:eastAsia="Times New Roman" w:hAnsi="Times New Roman" w:cs="Times New Roman"/>
                <w:b/>
                <w:bCs/>
                <w:sz w:val="24"/>
                <w:szCs w:val="24"/>
                <w:lang w:eastAsia="ru-RU"/>
              </w:rPr>
              <w:t xml:space="preserve">Основные понятия </w:t>
            </w:r>
            <w:proofErr w:type="gramStart"/>
            <w:r w:rsidRPr="00255A8B">
              <w:rPr>
                <w:rFonts w:ascii="Times New Roman" w:eastAsia="Times New Roman" w:hAnsi="Times New Roman" w:cs="Times New Roman"/>
                <w:b/>
                <w:bCs/>
                <w:sz w:val="24"/>
                <w:szCs w:val="24"/>
                <w:lang w:eastAsia="ru-RU"/>
              </w:rPr>
              <w:t>и  законы</w:t>
            </w:r>
            <w:proofErr w:type="gramEnd"/>
            <w:r w:rsidRPr="00255A8B">
              <w:rPr>
                <w:rFonts w:ascii="Times New Roman" w:eastAsia="Times New Roman" w:hAnsi="Times New Roman" w:cs="Times New Roman"/>
                <w:b/>
                <w:bCs/>
                <w:sz w:val="24"/>
                <w:szCs w:val="24"/>
                <w:lang w:eastAsia="ru-RU"/>
              </w:rPr>
              <w:t xml:space="preserve"> химии(5ч.)</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Моль. Молярная масса</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Ar</w:t>
            </w:r>
            <w:proofErr w:type="spellEnd"/>
            <w:r w:rsidRPr="00255A8B">
              <w:rPr>
                <w:rFonts w:ascii="Times New Roman" w:eastAsia="Times New Roman" w:hAnsi="Times New Roman" w:cs="Times New Roman"/>
                <w:sz w:val="24"/>
                <w:szCs w:val="24"/>
                <w:lang w:eastAsia="ru-RU"/>
              </w:rPr>
              <w:t>, </w:t>
            </w:r>
            <w:proofErr w:type="spellStart"/>
            <w:r w:rsidRPr="00255A8B">
              <w:rPr>
                <w:rFonts w:ascii="Times New Roman" w:eastAsia="Times New Roman" w:hAnsi="Times New Roman" w:cs="Times New Roman"/>
                <w:sz w:val="24"/>
                <w:szCs w:val="24"/>
                <w:lang w:eastAsia="ru-RU"/>
              </w:rPr>
              <w:t>Mr</w:t>
            </w:r>
            <w:proofErr w:type="spellEnd"/>
            <w:r w:rsidRPr="00255A8B">
              <w:rPr>
                <w:rFonts w:ascii="Times New Roman" w:eastAsia="Times New Roman" w:hAnsi="Times New Roman" w:cs="Times New Roman"/>
                <w:sz w:val="24"/>
                <w:szCs w:val="24"/>
                <w:lang w:eastAsia="ru-RU"/>
              </w:rPr>
              <w:t>, N</w:t>
            </w:r>
            <w:r w:rsidRPr="00255A8B">
              <w:rPr>
                <w:rFonts w:ascii="Times New Roman" w:eastAsia="Times New Roman" w:hAnsi="Times New Roman" w:cs="Times New Roman"/>
                <w:sz w:val="24"/>
                <w:szCs w:val="24"/>
                <w:vertAlign w:val="subscript"/>
                <w:lang w:eastAsia="ru-RU"/>
              </w:rPr>
              <w:t>А</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 на определение количества вещества по известной массе вещества</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6-8</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химическим формулам: массовая доля, количество вещества, масса</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 г/моль</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8-11</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Вывод формул соединений</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11-12</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Молярный объём газов. Объёмная доля.</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V</w:t>
            </w:r>
            <w:r w:rsidRPr="00255A8B">
              <w:rPr>
                <w:rFonts w:ascii="Times New Roman" w:eastAsia="Times New Roman" w:hAnsi="Times New Roman" w:cs="Times New Roman"/>
                <w:sz w:val="24"/>
                <w:szCs w:val="24"/>
                <w:vertAlign w:val="subscript"/>
                <w:lang w:eastAsia="ru-RU"/>
              </w:rPr>
              <w:t>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химическим уравнениям</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Решение задач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16-22</w:t>
            </w:r>
          </w:p>
        </w:tc>
      </w:tr>
      <w:tr w:rsidR="00255A8B"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8284" w:type="dxa"/>
            <w:gridSpan w:val="1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2. Периодический закон Д. И. Менделеева и строение атомов. Химическая связь(4ч.)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Периодический закон </w:t>
            </w:r>
            <w:proofErr w:type="spellStart"/>
            <w:r w:rsidRPr="00255A8B">
              <w:rPr>
                <w:rFonts w:ascii="Times New Roman" w:eastAsia="Times New Roman" w:hAnsi="Times New Roman" w:cs="Times New Roman"/>
                <w:sz w:val="24"/>
                <w:szCs w:val="24"/>
                <w:lang w:eastAsia="ru-RU"/>
              </w:rPr>
              <w:t>Д.И.Менделеева</w:t>
            </w:r>
            <w:proofErr w:type="spellEnd"/>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Строение атома</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gramStart"/>
            <w:r w:rsidRPr="00255A8B">
              <w:rPr>
                <w:rFonts w:ascii="Times New Roman" w:eastAsia="Times New Roman" w:hAnsi="Times New Roman" w:cs="Times New Roman"/>
                <w:sz w:val="24"/>
                <w:szCs w:val="24"/>
                <w:lang w:eastAsia="ru-RU"/>
              </w:rPr>
              <w:t>ПТ,ПЗ</w:t>
            </w:r>
            <w:proofErr w:type="gramEnd"/>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22-24</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Изотопы. Ядерные реакции</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Изотопы</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24-27</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Строение электронных оболочек атомов</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е, N</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gramStart"/>
            <w:r w:rsidRPr="00255A8B">
              <w:rPr>
                <w:rFonts w:ascii="Times New Roman" w:eastAsia="Times New Roman" w:hAnsi="Times New Roman" w:cs="Times New Roman"/>
                <w:sz w:val="24"/>
                <w:szCs w:val="24"/>
                <w:lang w:eastAsia="ru-RU"/>
              </w:rPr>
              <w:t>Электронная  формула</w:t>
            </w:r>
            <w:proofErr w:type="gramEnd"/>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27-28</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9</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Химическая связь. Валентность и степень окисления</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Виды связей, со, валентность</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Разбор примеров</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28-31</w:t>
            </w:r>
          </w:p>
        </w:tc>
      </w:tr>
      <w:tr w:rsidR="00255A8B"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804"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5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830" w:type="dxa"/>
            <w:gridSpan w:val="6"/>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3. Скорость химических реакций. Химическое равновесие(7ч.)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10</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1454" w:type="dxa"/>
            <w:gridSpan w:val="6"/>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Скорость химических реакций</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V</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Понятия</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31-33</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11</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Химическое равновесие</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Принцип </w:t>
            </w:r>
            <w:proofErr w:type="spellStart"/>
            <w:r w:rsidRPr="00255A8B">
              <w:rPr>
                <w:rFonts w:ascii="Times New Roman" w:eastAsia="Times New Roman" w:hAnsi="Times New Roman" w:cs="Times New Roman"/>
                <w:sz w:val="24"/>
                <w:szCs w:val="24"/>
                <w:lang w:eastAsia="ru-RU"/>
              </w:rPr>
              <w:t>Ле</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Шателье</w:t>
            </w:r>
            <w:proofErr w:type="spellEnd"/>
            <w:r w:rsidRPr="00255A8B">
              <w:rPr>
                <w:rFonts w:ascii="Times New Roman" w:eastAsia="Times New Roman" w:hAnsi="Times New Roman" w:cs="Times New Roman"/>
                <w:sz w:val="24"/>
                <w:szCs w:val="24"/>
                <w:lang w:eastAsia="ru-RU"/>
              </w:rPr>
              <w:t>, обратимые реакции</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Динамичность</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33-35</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12</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Массовая доля компонента раствора</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W</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35-42</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13</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Объёмная доля растворённого вещества</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V</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V</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42-43</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14</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Молярная концентрация</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w:t>
            </w:r>
            <w:r w:rsidRPr="00255A8B">
              <w:rPr>
                <w:rFonts w:ascii="Times New Roman" w:eastAsia="Times New Roman" w:hAnsi="Times New Roman" w:cs="Times New Roman"/>
                <w:sz w:val="24"/>
                <w:szCs w:val="24"/>
                <w:vertAlign w:val="subscript"/>
                <w:lang w:eastAsia="ru-RU"/>
              </w:rPr>
              <w:t>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C</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43-46</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15</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Химические реакции в растворах электролитов</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РИО</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gramStart"/>
            <w:r w:rsidRPr="00255A8B">
              <w:rPr>
                <w:rFonts w:ascii="Times New Roman" w:eastAsia="Times New Roman" w:hAnsi="Times New Roman" w:cs="Times New Roman"/>
                <w:sz w:val="24"/>
                <w:szCs w:val="24"/>
                <w:lang w:eastAsia="ru-RU"/>
              </w:rPr>
              <w:t>МУ,ПИУ</w:t>
            </w:r>
            <w:proofErr w:type="gramEnd"/>
            <w:r w:rsidRPr="00255A8B">
              <w:rPr>
                <w:rFonts w:ascii="Times New Roman" w:eastAsia="Times New Roman" w:hAnsi="Times New Roman" w:cs="Times New Roman"/>
                <w:sz w:val="24"/>
                <w:szCs w:val="24"/>
                <w:lang w:eastAsia="ru-RU"/>
              </w:rPr>
              <w:t>,СИУ</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48-50</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7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14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Расчёты по уравнениям реакций, протекающих в растворах</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Растворы</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51-54</w:t>
            </w:r>
          </w:p>
        </w:tc>
      </w:tr>
      <w:tr w:rsidR="00255A8B"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8284" w:type="dxa"/>
            <w:gridSpan w:val="12"/>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4. Важнейшие классы неорганических соединений(5ч.)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17</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75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59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Получение и химические свойства оксидов, оснований, кислот, солей. Расчётные задачи</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Классы</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Классификация, решение задач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55-56</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18</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7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1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Гидролиз солей</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Химические среды, способы получения солей</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Выполнение упражнений</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65-69</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19</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7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1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Окислительно</w:t>
            </w:r>
            <w:proofErr w:type="spellEnd"/>
            <w:r w:rsidRPr="00255A8B">
              <w:rPr>
                <w:rFonts w:ascii="Times New Roman" w:eastAsia="Times New Roman" w:hAnsi="Times New Roman" w:cs="Times New Roman"/>
                <w:sz w:val="24"/>
                <w:szCs w:val="24"/>
                <w:lang w:eastAsia="ru-RU"/>
              </w:rPr>
              <w:t>-восстановительные реакции. Метод электронного баланса</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ОВР</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Выполнение упражнений</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69-82</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7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1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Продукты ОВР. Расчёты по уравнениям ОВР</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ОВР, алгоритм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Выполнение упражнений</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82-88</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21</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73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1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Электролиз. Процессы на электродах при электролизе.</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Алгоритм</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Выполнение упражнений</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88-100</w:t>
            </w:r>
          </w:p>
        </w:tc>
      </w:tr>
      <w:tr w:rsidR="00255A8B"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350" w:type="dxa"/>
            <w:gridSpan w:val="5"/>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934" w:type="dxa"/>
            <w:gridSpan w:val="7"/>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jc w:val="center"/>
              <w:rPr>
                <w:rFonts w:ascii="Times New Roman" w:eastAsia="Times New Roman" w:hAnsi="Times New Roman" w:cs="Times New Roman"/>
                <w:sz w:val="24"/>
                <w:szCs w:val="24"/>
                <w:lang w:eastAsia="ru-RU"/>
              </w:rPr>
            </w:pPr>
            <w:r w:rsidRPr="00255A8B">
              <w:rPr>
                <w:rFonts w:ascii="Times New Roman" w:eastAsia="Times New Roman" w:hAnsi="Times New Roman" w:cs="Times New Roman"/>
                <w:b/>
                <w:bCs/>
                <w:sz w:val="24"/>
                <w:szCs w:val="24"/>
                <w:lang w:eastAsia="ru-RU"/>
              </w:rPr>
              <w:t>5. Органическая химия.  (13ч.)</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lastRenderedPageBreak/>
              <w:t>22</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Алканы</w:t>
            </w:r>
            <w:proofErr w:type="spellEnd"/>
            <w:r w:rsidRPr="00255A8B">
              <w:rPr>
                <w:rFonts w:ascii="Times New Roman" w:eastAsia="Times New Roman" w:hAnsi="Times New Roman" w:cs="Times New Roman"/>
                <w:sz w:val="24"/>
                <w:szCs w:val="24"/>
                <w:lang w:eastAsia="ru-RU"/>
              </w:rPr>
              <w:t xml:space="preserve">. Расчёты по формулам </w:t>
            </w:r>
            <w:proofErr w:type="spellStart"/>
            <w:r w:rsidRPr="00255A8B">
              <w:rPr>
                <w:rFonts w:ascii="Times New Roman" w:eastAsia="Times New Roman" w:hAnsi="Times New Roman" w:cs="Times New Roman"/>
                <w:sz w:val="24"/>
                <w:szCs w:val="24"/>
                <w:lang w:eastAsia="ru-RU"/>
              </w:rPr>
              <w:t>алканов</w:t>
            </w:r>
            <w:proofErr w:type="spellEnd"/>
            <w:r w:rsidRPr="00255A8B">
              <w:rPr>
                <w:rFonts w:ascii="Times New Roman" w:eastAsia="Times New Roman" w:hAnsi="Times New Roman" w:cs="Times New Roman"/>
                <w:sz w:val="24"/>
                <w:szCs w:val="24"/>
                <w:lang w:eastAsia="ru-RU"/>
              </w:rPr>
              <w:t xml:space="preserve"> и уравнениям реакций с участием </w:t>
            </w:r>
            <w:proofErr w:type="spellStart"/>
            <w:r w:rsidRPr="00255A8B">
              <w:rPr>
                <w:rFonts w:ascii="Times New Roman" w:eastAsia="Times New Roman" w:hAnsi="Times New Roman" w:cs="Times New Roman"/>
                <w:sz w:val="24"/>
                <w:szCs w:val="24"/>
                <w:lang w:eastAsia="ru-RU"/>
              </w:rPr>
              <w:t>алканов</w:t>
            </w:r>
            <w:proofErr w:type="spellEnd"/>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Предельные СН</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154-160</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23</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proofErr w:type="spellStart"/>
            <w:r w:rsidRPr="00255A8B">
              <w:rPr>
                <w:rFonts w:ascii="Times New Roman" w:eastAsia="Times New Roman" w:hAnsi="Times New Roman" w:cs="Times New Roman"/>
                <w:sz w:val="24"/>
                <w:szCs w:val="24"/>
                <w:lang w:eastAsia="ru-RU"/>
              </w:rPr>
              <w:t>Алкены</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Алкины</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Алкадиены</w:t>
            </w:r>
            <w:proofErr w:type="spellEnd"/>
            <w:r w:rsidRPr="00255A8B">
              <w:rPr>
                <w:rFonts w:ascii="Times New Roman" w:eastAsia="Times New Roman" w:hAnsi="Times New Roman" w:cs="Times New Roman"/>
                <w:sz w:val="24"/>
                <w:szCs w:val="24"/>
                <w:lang w:eastAsia="ru-RU"/>
              </w:rPr>
              <w:t>. Номенклатура и изомерия непредельных СН</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Этиленовые СН</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160-161</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24</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Свойства и получение </w:t>
            </w:r>
            <w:proofErr w:type="spellStart"/>
            <w:r w:rsidRPr="00255A8B">
              <w:rPr>
                <w:rFonts w:ascii="Times New Roman" w:eastAsia="Times New Roman" w:hAnsi="Times New Roman" w:cs="Times New Roman"/>
                <w:sz w:val="24"/>
                <w:szCs w:val="24"/>
                <w:lang w:eastAsia="ru-RU"/>
              </w:rPr>
              <w:t>алкенов</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алкинов</w:t>
            </w:r>
            <w:proofErr w:type="spellEnd"/>
            <w:r w:rsidRPr="00255A8B">
              <w:rPr>
                <w:rFonts w:ascii="Times New Roman" w:eastAsia="Times New Roman" w:hAnsi="Times New Roman" w:cs="Times New Roman"/>
                <w:sz w:val="24"/>
                <w:szCs w:val="24"/>
                <w:lang w:eastAsia="ru-RU"/>
              </w:rPr>
              <w:t xml:space="preserve">, </w:t>
            </w:r>
            <w:proofErr w:type="spellStart"/>
            <w:r w:rsidRPr="00255A8B">
              <w:rPr>
                <w:rFonts w:ascii="Times New Roman" w:eastAsia="Times New Roman" w:hAnsi="Times New Roman" w:cs="Times New Roman"/>
                <w:sz w:val="24"/>
                <w:szCs w:val="24"/>
                <w:lang w:eastAsia="ru-RU"/>
              </w:rPr>
              <w:t>алкадиенов</w:t>
            </w:r>
            <w:proofErr w:type="spellEnd"/>
            <w:r w:rsidRPr="00255A8B">
              <w:rPr>
                <w:rFonts w:ascii="Times New Roman" w:eastAsia="Times New Roman" w:hAnsi="Times New Roman" w:cs="Times New Roman"/>
                <w:sz w:val="24"/>
                <w:szCs w:val="24"/>
                <w:lang w:eastAsia="ru-RU"/>
              </w:rPr>
              <w:t>. Расчётные задачи</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Непредельные СН</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161-168</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25</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4</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Ароматические СН</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Бензол, толуол</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168-173</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26</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5</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Спирты и фенолы</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R-OH</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173-183</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27</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6</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Альдегиды</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R-COH</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183-187</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28</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7</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Карбоновые кислоты</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R-COOH</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187-196</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29</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8</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Сложные эфиры. Жиры</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R-COO-R</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197-200</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30</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9</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Углеводы</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xml:space="preserve">Моно-, </w:t>
            </w:r>
            <w:proofErr w:type="spellStart"/>
            <w:r w:rsidRPr="00255A8B">
              <w:rPr>
                <w:rFonts w:ascii="Times New Roman" w:eastAsia="Times New Roman" w:hAnsi="Times New Roman" w:cs="Times New Roman"/>
                <w:sz w:val="24"/>
                <w:szCs w:val="24"/>
                <w:lang w:eastAsia="ru-RU"/>
              </w:rPr>
              <w:t>ди</w:t>
            </w:r>
            <w:proofErr w:type="spellEnd"/>
            <w:r w:rsidRPr="00255A8B">
              <w:rPr>
                <w:rFonts w:ascii="Times New Roman" w:eastAsia="Times New Roman" w:hAnsi="Times New Roman" w:cs="Times New Roman"/>
                <w:sz w:val="24"/>
                <w:szCs w:val="24"/>
                <w:lang w:eastAsia="ru-RU"/>
              </w:rPr>
              <w:t>-, полисахариды</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200-202</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31</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10</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Азотсодержащие органические соединения</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КУ</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CHON</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В8</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Закрепление ИЗ</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202-207</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32</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11</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Задачи повышенной трудности</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РЗ</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207-231</w:t>
            </w:r>
          </w:p>
        </w:tc>
      </w:tr>
      <w:tr w:rsidR="009574D8" w:rsidRPr="00255A8B" w:rsidTr="00BD2E00">
        <w:tc>
          <w:tcPr>
            <w:tcW w:w="7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33</w:t>
            </w:r>
          </w:p>
        </w:tc>
        <w:tc>
          <w:tcPr>
            <w:tcW w:w="456"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12</w:t>
            </w:r>
          </w:p>
        </w:tc>
        <w:tc>
          <w:tcPr>
            <w:tcW w:w="71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636"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22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Задачи повышенной трудности</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РЗ</w:t>
            </w:r>
          </w:p>
        </w:tc>
        <w:tc>
          <w:tcPr>
            <w:tcW w:w="1549"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313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 </w:t>
            </w:r>
          </w:p>
        </w:tc>
        <w:tc>
          <w:tcPr>
            <w:tcW w:w="1144" w:type="dxa"/>
            <w:tcBorders>
              <w:top w:val="nil"/>
              <w:left w:val="nil"/>
              <w:bottom w:val="single" w:sz="8" w:space="0" w:color="000000"/>
              <w:right w:val="single" w:sz="8" w:space="0" w:color="000000"/>
            </w:tcBorders>
            <w:tcMar>
              <w:top w:w="0" w:type="dxa"/>
              <w:left w:w="108" w:type="dxa"/>
              <w:bottom w:w="0" w:type="dxa"/>
              <w:right w:w="108" w:type="dxa"/>
            </w:tcMar>
            <w:hideMark/>
          </w:tcPr>
          <w:p w:rsidR="009574D8" w:rsidRPr="00255A8B" w:rsidRDefault="009574D8" w:rsidP="00255A8B">
            <w:pPr>
              <w:spacing w:after="0" w:line="240" w:lineRule="auto"/>
              <w:rPr>
                <w:rFonts w:ascii="Times New Roman" w:eastAsia="Times New Roman" w:hAnsi="Times New Roman" w:cs="Times New Roman"/>
                <w:sz w:val="24"/>
                <w:szCs w:val="24"/>
                <w:lang w:eastAsia="ru-RU"/>
              </w:rPr>
            </w:pPr>
            <w:r w:rsidRPr="00255A8B">
              <w:rPr>
                <w:rFonts w:ascii="Times New Roman" w:eastAsia="Times New Roman" w:hAnsi="Times New Roman" w:cs="Times New Roman"/>
                <w:sz w:val="24"/>
                <w:szCs w:val="24"/>
                <w:lang w:eastAsia="ru-RU"/>
              </w:rPr>
              <w:t>207-231</w:t>
            </w:r>
          </w:p>
        </w:tc>
      </w:tr>
      <w:tr w:rsidR="00255A8B" w:rsidRPr="00255A8B" w:rsidTr="00BD2E00">
        <w:tc>
          <w:tcPr>
            <w:tcW w:w="769"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4"/>
                <w:szCs w:val="24"/>
                <w:lang w:eastAsia="ru-RU"/>
              </w:rPr>
            </w:pPr>
          </w:p>
        </w:tc>
        <w:tc>
          <w:tcPr>
            <w:tcW w:w="456"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714"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0"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0"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50"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546"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104"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095"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47"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284" w:type="dxa"/>
            <w:gridSpan w:val="2"/>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0"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2384"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c>
          <w:tcPr>
            <w:tcW w:w="1144" w:type="dxa"/>
            <w:tcBorders>
              <w:top w:val="nil"/>
              <w:left w:val="nil"/>
              <w:bottom w:val="nil"/>
              <w:right w:val="nil"/>
            </w:tcBorders>
            <w:vAlign w:val="center"/>
            <w:hideMark/>
          </w:tcPr>
          <w:p w:rsidR="00255A8B" w:rsidRPr="00255A8B" w:rsidRDefault="00255A8B" w:rsidP="00255A8B">
            <w:pPr>
              <w:spacing w:after="0" w:line="240" w:lineRule="auto"/>
              <w:rPr>
                <w:rFonts w:ascii="Times New Roman" w:eastAsia="Times New Roman" w:hAnsi="Times New Roman" w:cs="Times New Roman"/>
                <w:sz w:val="20"/>
                <w:szCs w:val="20"/>
                <w:lang w:eastAsia="ru-RU"/>
              </w:rPr>
            </w:pPr>
          </w:p>
        </w:tc>
      </w:tr>
    </w:tbl>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 </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КУ – комбинированный урок, занятие</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УЗЗ – урок закрепления знаний</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РЗ – решение задач</w:t>
      </w:r>
    </w:p>
    <w:p w:rsidR="00255A8B" w:rsidRPr="00255A8B" w:rsidRDefault="00255A8B" w:rsidP="00255A8B">
      <w:pPr>
        <w:shd w:val="clear" w:color="auto" w:fill="FFFFFF"/>
        <w:spacing w:after="0" w:line="240" w:lineRule="auto"/>
        <w:rPr>
          <w:rFonts w:ascii="Times New Roman" w:eastAsia="Times New Roman" w:hAnsi="Times New Roman" w:cs="Times New Roman"/>
          <w:color w:val="181818"/>
          <w:sz w:val="24"/>
          <w:szCs w:val="24"/>
          <w:lang w:eastAsia="ru-RU"/>
        </w:rPr>
      </w:pPr>
      <w:r w:rsidRPr="00255A8B">
        <w:rPr>
          <w:rFonts w:ascii="Times New Roman" w:eastAsia="Times New Roman" w:hAnsi="Times New Roman" w:cs="Times New Roman"/>
          <w:color w:val="181818"/>
          <w:sz w:val="24"/>
          <w:szCs w:val="24"/>
          <w:lang w:eastAsia="ru-RU"/>
        </w:rPr>
        <w:t>РЭЗ – решение экспериментальных задач</w:t>
      </w:r>
    </w:p>
    <w:p w:rsidR="006C43E3" w:rsidRDefault="006C43E3"/>
    <w:sectPr w:rsidR="006C43E3" w:rsidSect="00255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0EF"/>
    <w:rsid w:val="00255A8B"/>
    <w:rsid w:val="002F2558"/>
    <w:rsid w:val="004430EF"/>
    <w:rsid w:val="006C43E3"/>
    <w:rsid w:val="009574D8"/>
    <w:rsid w:val="00A90A0D"/>
    <w:rsid w:val="00BD2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A5FF8-3166-4C23-AE9B-FF6376C8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55A8B"/>
  </w:style>
  <w:style w:type="paragraph" w:styleId="a3">
    <w:name w:val="No Spacing"/>
    <w:basedOn w:val="a"/>
    <w:uiPriority w:val="1"/>
    <w:qFormat/>
    <w:rsid w:val="00255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55A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55A8B"/>
    <w:rPr>
      <w:color w:val="0000FF"/>
      <w:u w:val="single"/>
    </w:rPr>
  </w:style>
  <w:style w:type="character" w:styleId="a6">
    <w:name w:val="FollowedHyperlink"/>
    <w:basedOn w:val="a0"/>
    <w:uiPriority w:val="99"/>
    <w:semiHidden/>
    <w:unhideWhenUsed/>
    <w:rsid w:val="00255A8B"/>
    <w:rPr>
      <w:color w:val="800080"/>
      <w:u w:val="single"/>
    </w:rPr>
  </w:style>
  <w:style w:type="table" w:styleId="a7">
    <w:name w:val="Table Grid"/>
    <w:basedOn w:val="a1"/>
    <w:uiPriority w:val="39"/>
    <w:rsid w:val="00BD2E0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2F255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F2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953">
      <w:bodyDiv w:val="1"/>
      <w:marLeft w:val="0"/>
      <w:marRight w:val="0"/>
      <w:marTop w:val="0"/>
      <w:marBottom w:val="0"/>
      <w:divBdr>
        <w:top w:val="none" w:sz="0" w:space="0" w:color="auto"/>
        <w:left w:val="none" w:sz="0" w:space="0" w:color="auto"/>
        <w:bottom w:val="none" w:sz="0" w:space="0" w:color="auto"/>
        <w:right w:val="none" w:sz="0" w:space="0" w:color="auto"/>
      </w:divBdr>
      <w:divsChild>
        <w:div w:id="4480259">
          <w:marLeft w:val="0"/>
          <w:marRight w:val="0"/>
          <w:marTop w:val="0"/>
          <w:marBottom w:val="0"/>
          <w:divBdr>
            <w:top w:val="none" w:sz="0" w:space="0" w:color="auto"/>
            <w:left w:val="none" w:sz="0" w:space="0" w:color="auto"/>
            <w:bottom w:val="none" w:sz="0" w:space="0" w:color="auto"/>
            <w:right w:val="none" w:sz="0" w:space="0" w:color="auto"/>
          </w:divBdr>
        </w:div>
        <w:div w:id="1002393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xn--umuk-46d.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5573</Words>
  <Characters>31768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Азм</dc:creator>
  <cp:keywords/>
  <dc:description/>
  <cp:lastModifiedBy>Азм</cp:lastModifiedBy>
  <cp:revision>7</cp:revision>
  <cp:lastPrinted>2024-02-08T08:28:00Z</cp:lastPrinted>
  <dcterms:created xsi:type="dcterms:W3CDTF">2024-02-08T07:27:00Z</dcterms:created>
  <dcterms:modified xsi:type="dcterms:W3CDTF">2024-02-12T08:18:00Z</dcterms:modified>
</cp:coreProperties>
</file>