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83" w:rsidRDefault="00FD5383" w:rsidP="00E245E3">
      <w:pPr>
        <w:pStyle w:val="a8"/>
        <w:tabs>
          <w:tab w:val="left" w:pos="8283"/>
        </w:tabs>
        <w:spacing w:before="5"/>
        <w:ind w:left="1292"/>
        <w:rPr>
          <w:color w:val="000000" w:themeColor="text1"/>
          <w:sz w:val="28"/>
          <w:szCs w:val="28"/>
        </w:rPr>
      </w:pPr>
      <w:r>
        <w:rPr>
          <w:b w:val="0"/>
        </w:rPr>
        <w:t xml:space="preserve">                                                                               </w:t>
      </w:r>
    </w:p>
    <w:p w:rsidR="00FD5383" w:rsidRDefault="00FD5383" w:rsidP="0058661E">
      <w:pPr>
        <w:pStyle w:val="10"/>
        <w:shd w:val="clear" w:color="auto" w:fill="auto"/>
        <w:spacing w:after="0"/>
        <w:rPr>
          <w:color w:val="000000" w:themeColor="text1"/>
          <w:sz w:val="28"/>
          <w:szCs w:val="28"/>
        </w:rPr>
      </w:pPr>
    </w:p>
    <w:p w:rsidR="00FD5383" w:rsidRDefault="00FD5383" w:rsidP="0058661E">
      <w:pPr>
        <w:pStyle w:val="10"/>
        <w:shd w:val="clear" w:color="auto" w:fill="auto"/>
        <w:spacing w:after="0"/>
        <w:rPr>
          <w:color w:val="000000" w:themeColor="text1"/>
          <w:sz w:val="28"/>
          <w:szCs w:val="28"/>
        </w:rPr>
      </w:pPr>
    </w:p>
    <w:p w:rsidR="00FD5383" w:rsidRDefault="0058661E" w:rsidP="0058661E">
      <w:pPr>
        <w:pStyle w:val="10"/>
        <w:shd w:val="clear" w:color="auto" w:fill="auto"/>
        <w:spacing w:after="0"/>
        <w:rPr>
          <w:color w:val="000000" w:themeColor="text1"/>
          <w:sz w:val="28"/>
          <w:szCs w:val="28"/>
        </w:rPr>
      </w:pPr>
      <w:r w:rsidRPr="0058661E">
        <w:rPr>
          <w:color w:val="000000" w:themeColor="text1"/>
          <w:sz w:val="28"/>
          <w:szCs w:val="28"/>
        </w:rPr>
        <w:t>График родительских собран</w:t>
      </w:r>
      <w:r w:rsidR="00FD5383">
        <w:rPr>
          <w:color w:val="000000" w:themeColor="text1"/>
          <w:sz w:val="28"/>
          <w:szCs w:val="28"/>
        </w:rPr>
        <w:t xml:space="preserve">ий по вопросам подготовки к ГИА </w:t>
      </w:r>
      <w:r w:rsidR="00E245E3">
        <w:rPr>
          <w:color w:val="000000" w:themeColor="text1"/>
          <w:sz w:val="28"/>
          <w:szCs w:val="28"/>
        </w:rPr>
        <w:t>2026</w:t>
      </w:r>
    </w:p>
    <w:p w:rsidR="0058661E" w:rsidRPr="0058661E" w:rsidRDefault="00FD5383" w:rsidP="00FD5383">
      <w:pPr>
        <w:pStyle w:val="10"/>
        <w:shd w:val="clear" w:color="auto" w:fill="auto"/>
        <w:spacing w:after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</w:t>
      </w:r>
      <w:r w:rsidR="0058661E" w:rsidRPr="0058661E">
        <w:rPr>
          <w:color w:val="000000" w:themeColor="text1"/>
          <w:sz w:val="28"/>
          <w:szCs w:val="28"/>
        </w:rPr>
        <w:t>(ЕГЭ 11 класс)</w:t>
      </w:r>
      <w:r>
        <w:rPr>
          <w:color w:val="000000" w:themeColor="text1"/>
          <w:sz w:val="28"/>
          <w:szCs w:val="28"/>
        </w:rPr>
        <w:t xml:space="preserve"> </w:t>
      </w:r>
      <w:r w:rsidR="0058661E" w:rsidRPr="0058661E">
        <w:rPr>
          <w:color w:val="000000" w:themeColor="text1"/>
          <w:sz w:val="28"/>
          <w:szCs w:val="28"/>
        </w:rPr>
        <w:t>по программе среднего общего образования</w:t>
      </w:r>
    </w:p>
    <w:p w:rsidR="0058661E" w:rsidRDefault="0058661E"/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485"/>
        <w:gridCol w:w="2914"/>
        <w:gridCol w:w="3033"/>
        <w:gridCol w:w="2088"/>
        <w:gridCol w:w="2088"/>
      </w:tblGrid>
      <w:tr w:rsidR="000F2C40" w:rsidRPr="000F2C40" w:rsidTr="00582725">
        <w:trPr>
          <w:trHeight w:val="278"/>
        </w:trPr>
        <w:tc>
          <w:tcPr>
            <w:tcW w:w="485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14" w:type="dxa"/>
          </w:tcPr>
          <w:p w:rsidR="000F2C40" w:rsidRPr="000F2C40" w:rsidRDefault="000F2C40" w:rsidP="00FC6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33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Рассматриваемые вопросы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0F2C40" w:rsidRPr="000F2C40" w:rsidTr="00582725">
        <w:tc>
          <w:tcPr>
            <w:tcW w:w="485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4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«Ознакомление с нормативными документами, с инструктивными материалами, правами</w:t>
            </w:r>
            <w:r w:rsidR="00E24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  и обязанностями  участников  ГИА. Психологическое сопровождение ГИА»</w:t>
            </w:r>
          </w:p>
        </w:tc>
        <w:tc>
          <w:tcPr>
            <w:tcW w:w="3033" w:type="dxa"/>
          </w:tcPr>
          <w:p w:rsidR="000F2C40" w:rsidRPr="000F2C40" w:rsidRDefault="00E245E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результатов ЕГЭ 2025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>.года.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1. Ознакомление с нормативными документами. 2.Ознакомление с Планом подготовки к проведени</w:t>
            </w:r>
            <w:r w:rsidR="00E245E3">
              <w:rPr>
                <w:rFonts w:ascii="Times New Roman" w:hAnsi="Times New Roman" w:cs="Times New Roman"/>
                <w:sz w:val="28"/>
                <w:szCs w:val="28"/>
              </w:rPr>
              <w:t>ю ГИА («Дорожной картой») в 2026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3.Подготовка и проведение итогов</w:t>
            </w:r>
            <w:r w:rsidR="00E245E3">
              <w:rPr>
                <w:rFonts w:ascii="Times New Roman" w:hAnsi="Times New Roman" w:cs="Times New Roman"/>
                <w:sz w:val="28"/>
                <w:szCs w:val="28"/>
              </w:rPr>
              <w:t>ого сочинения (изложения) в 2025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E245E3">
              <w:rPr>
                <w:rFonts w:ascii="Times New Roman" w:hAnsi="Times New Roman" w:cs="Times New Roman"/>
                <w:sz w:val="28"/>
                <w:szCs w:val="28"/>
              </w:rPr>
              <w:t>у как условие допуска к ГИА-2026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О работе телефонов «горячей линии» по вопросам организации и проведения ГИА-11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Советы школьного психолога.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Профориентационная работа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Ахильгова З.М., </w:t>
            </w:r>
            <w:r w:rsidRPr="000F2C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заместитель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r w:rsidRPr="000F2C4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F2C4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УP, методист Берсанова Д.М.  </w:t>
            </w:r>
            <w:r w:rsidRPr="000F2C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кураторы</w:t>
            </w:r>
            <w:r w:rsidRPr="000F2C40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9-x </w:t>
            </w:r>
            <w:r w:rsidRPr="000F2C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классов, учителя-предметники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F2C40" w:rsidRPr="000F2C40" w:rsidTr="00582725">
        <w:tc>
          <w:tcPr>
            <w:tcW w:w="485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4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«Участники ЕГЭ.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Профориентация выпускников средней школы.  Психологическое сопровождение ГИА»</w:t>
            </w:r>
          </w:p>
        </w:tc>
        <w:tc>
          <w:tcPr>
            <w:tcW w:w="3033" w:type="dxa"/>
          </w:tcPr>
          <w:p w:rsidR="00FD5383" w:rsidRDefault="00E245E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Организация и проведение ИС 3 декабря 2025</w:t>
            </w:r>
            <w:r w:rsidR="00FD538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.Организация и </w:t>
            </w:r>
            <w:r w:rsidR="00E245E3">
              <w:rPr>
                <w:rFonts w:ascii="Times New Roman" w:hAnsi="Times New Roman" w:cs="Times New Roman"/>
                <w:sz w:val="28"/>
                <w:szCs w:val="28"/>
              </w:rPr>
              <w:t>проведение ГИА в 2026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>.Экзамены по выбору.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245E3">
              <w:rPr>
                <w:rFonts w:ascii="Times New Roman" w:hAnsi="Times New Roman" w:cs="Times New Roman"/>
                <w:sz w:val="28"/>
                <w:szCs w:val="28"/>
              </w:rPr>
              <w:t>.Расписание ГИА в 2026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.Ознакомление с перечнем учреждений высшего профессионального образования области 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базе среднего общего образования (перечень</w:t>
            </w:r>
          </w:p>
        </w:tc>
        <w:tc>
          <w:tcPr>
            <w:tcW w:w="2088" w:type="dxa"/>
          </w:tcPr>
          <w:p w:rsidR="00E245E3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начальника по ВР,</w:t>
            </w:r>
            <w:r w:rsidR="00E24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Ахильгова З.М., </w:t>
            </w:r>
            <w:r w:rsidRPr="000F2C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заместитель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r w:rsidRPr="000F2C4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F2C4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УP,</w:t>
            </w:r>
          </w:p>
        </w:tc>
        <w:tc>
          <w:tcPr>
            <w:tcW w:w="2088" w:type="dxa"/>
          </w:tcPr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F2C40" w:rsidRPr="000F2C40" w:rsidTr="00582725">
        <w:tc>
          <w:tcPr>
            <w:tcW w:w="485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14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«Апелляция по процедуре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проведения экзамена и о несогласии с выставленными баллами. Психологическое сопровождение ГИА»</w:t>
            </w:r>
          </w:p>
        </w:tc>
        <w:tc>
          <w:tcPr>
            <w:tcW w:w="3033" w:type="dxa"/>
          </w:tcPr>
          <w:p w:rsidR="00FD5383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результатов ИС.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.Инструктаж о правилах поведения участника ГИА. 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>.О недопустимости использования мобильных телефонов и иных средств связи.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>.Порядок подачи апелляций.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>.Порядок выдачи документов о среднем общем образовании.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>. О проведении репетиционных экзаменов.</w:t>
            </w:r>
          </w:p>
          <w:p w:rsidR="000F2C40" w:rsidRPr="000F2C40" w:rsidRDefault="00FD5383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F2C40" w:rsidRPr="000F2C40">
              <w:rPr>
                <w:rFonts w:ascii="Times New Roman" w:hAnsi="Times New Roman" w:cs="Times New Roman"/>
                <w:sz w:val="28"/>
                <w:szCs w:val="28"/>
              </w:rPr>
              <w:t>. Советы школьного психолога.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Ахильгова З.М., </w:t>
            </w:r>
            <w:r w:rsidRPr="000F2C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заместитель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r w:rsidRPr="000F2C4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F2C4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УP,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 С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айнароева Ф.Х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bookmarkStart w:id="0" w:name="_GoBack"/>
        <w:bookmarkEnd w:id="0"/>
      </w:tr>
      <w:tr w:rsidR="000F2C40" w:rsidRPr="000F2C40" w:rsidTr="00582725">
        <w:tc>
          <w:tcPr>
            <w:tcW w:w="485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4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«Аккредитация граждан в качестве общественных наблюдателей. Результаты репетиционных экзаменов»</w:t>
            </w:r>
          </w:p>
        </w:tc>
        <w:tc>
          <w:tcPr>
            <w:tcW w:w="3033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1.Об аккредитации граждан в качестве обществ</w:t>
            </w:r>
            <w:r w:rsidR="00E245E3">
              <w:rPr>
                <w:rFonts w:ascii="Times New Roman" w:hAnsi="Times New Roman" w:cs="Times New Roman"/>
                <w:sz w:val="28"/>
                <w:szCs w:val="28"/>
              </w:rPr>
              <w:t>енных наблюдателей на ГИА в 2026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2. О результатах репетиционных экзаменов.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3.Консультация школьного психолога.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Ахильгова З.М., </w:t>
            </w:r>
            <w:r w:rsidRPr="000F2C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заместитель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r w:rsidRPr="000F2C4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F2C4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УP, методист Берсанова Д.М.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F2C40" w:rsidRPr="000F2C40" w:rsidTr="00582725">
        <w:tc>
          <w:tcPr>
            <w:tcW w:w="485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4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«Результаты репетиционных экзаменов.  Психологическое сопровождение ГИА»</w:t>
            </w:r>
          </w:p>
        </w:tc>
        <w:tc>
          <w:tcPr>
            <w:tcW w:w="3033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1.О сроках, местах и порядке информирования о результатах ГИА-11.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2.О результатах репетиционных экзаменов по русскому языку, математике, предметам по выбору учащихся.</w:t>
            </w:r>
          </w:p>
        </w:tc>
        <w:tc>
          <w:tcPr>
            <w:tcW w:w="2088" w:type="dxa"/>
          </w:tcPr>
          <w:p w:rsidR="000F2C40" w:rsidRPr="000F2C40" w:rsidRDefault="000F2C40" w:rsidP="000F2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по У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Ахильгова З.М.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2C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заместитель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r w:rsidRPr="000F2C4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F2C4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УP,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F2C40" w:rsidRPr="000F2C40" w:rsidTr="00582725">
        <w:tc>
          <w:tcPr>
            <w:tcW w:w="485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4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«Единое родительское собрание. ГИА-11»</w:t>
            </w:r>
          </w:p>
        </w:tc>
        <w:tc>
          <w:tcPr>
            <w:tcW w:w="3033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1.Инструктаж о правилах поведения участника ГИА. 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2.О недопустимости использования мобильных телефонов и иных средств связи.</w:t>
            </w:r>
          </w:p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3.Консультация школьного психолога.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начальника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 xml:space="preserve">Ахильгова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З.М., </w:t>
            </w:r>
            <w:r w:rsidRPr="000F2C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заместитель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r w:rsidRPr="000F2C4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F2C4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УP,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 С</w:t>
            </w:r>
            <w:r w:rsidRPr="000F2C40">
              <w:rPr>
                <w:rFonts w:ascii="Times New Roman" w:hAnsi="Times New Roman" w:cs="Times New Roman"/>
                <w:sz w:val="28"/>
                <w:szCs w:val="28"/>
              </w:rPr>
              <w:t>айнароева Ф.Х</w:t>
            </w:r>
          </w:p>
        </w:tc>
        <w:tc>
          <w:tcPr>
            <w:tcW w:w="2088" w:type="dxa"/>
          </w:tcPr>
          <w:p w:rsidR="000F2C40" w:rsidRPr="000F2C40" w:rsidRDefault="000F2C40" w:rsidP="00FC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- май</w:t>
            </w:r>
          </w:p>
        </w:tc>
      </w:tr>
    </w:tbl>
    <w:p w:rsidR="0058661E" w:rsidRPr="000F2C40" w:rsidRDefault="0058661E">
      <w:pPr>
        <w:rPr>
          <w:rFonts w:ascii="Times New Roman" w:hAnsi="Times New Roman" w:cs="Times New Roman"/>
          <w:sz w:val="28"/>
          <w:szCs w:val="28"/>
        </w:rPr>
      </w:pPr>
    </w:p>
    <w:p w:rsidR="000F2C40" w:rsidRPr="000F2C40" w:rsidRDefault="000F2C40">
      <w:pPr>
        <w:rPr>
          <w:rFonts w:ascii="Times New Roman" w:hAnsi="Times New Roman" w:cs="Times New Roman"/>
          <w:sz w:val="28"/>
          <w:szCs w:val="28"/>
        </w:rPr>
      </w:pPr>
    </w:p>
    <w:sectPr w:rsidR="000F2C40" w:rsidRPr="000F2C40" w:rsidSect="005866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21F" w:rsidRDefault="003A221F" w:rsidP="0058661E">
      <w:pPr>
        <w:spacing w:after="0" w:line="240" w:lineRule="auto"/>
      </w:pPr>
      <w:r>
        <w:separator/>
      </w:r>
    </w:p>
  </w:endnote>
  <w:endnote w:type="continuationSeparator" w:id="0">
    <w:p w:rsidR="003A221F" w:rsidRDefault="003A221F" w:rsidP="00586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21F" w:rsidRDefault="003A221F" w:rsidP="0058661E">
      <w:pPr>
        <w:spacing w:after="0" w:line="240" w:lineRule="auto"/>
      </w:pPr>
      <w:r>
        <w:separator/>
      </w:r>
    </w:p>
  </w:footnote>
  <w:footnote w:type="continuationSeparator" w:id="0">
    <w:p w:rsidR="003A221F" w:rsidRDefault="003A221F" w:rsidP="00586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6B"/>
    <w:rsid w:val="0009666B"/>
    <w:rsid w:val="000F2C40"/>
    <w:rsid w:val="003A221F"/>
    <w:rsid w:val="0058661E"/>
    <w:rsid w:val="00633BBF"/>
    <w:rsid w:val="00D52B6D"/>
    <w:rsid w:val="00E245E3"/>
    <w:rsid w:val="00F07028"/>
    <w:rsid w:val="00FD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96AE"/>
  <w15:chartTrackingRefBased/>
  <w15:docId w15:val="{67862581-C5F5-4AAA-9752-792E6955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6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661E"/>
  </w:style>
  <w:style w:type="paragraph" w:styleId="a6">
    <w:name w:val="footer"/>
    <w:basedOn w:val="a"/>
    <w:link w:val="a7"/>
    <w:uiPriority w:val="99"/>
    <w:unhideWhenUsed/>
    <w:rsid w:val="00586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661E"/>
  </w:style>
  <w:style w:type="character" w:customStyle="1" w:styleId="1">
    <w:name w:val="Заголовок №1_"/>
    <w:basedOn w:val="a0"/>
    <w:link w:val="10"/>
    <w:rsid w:val="005866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8661E"/>
    <w:pPr>
      <w:widowControl w:val="0"/>
      <w:shd w:val="clear" w:color="auto" w:fill="FFFFFF"/>
      <w:spacing w:after="420" w:line="33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ody Text"/>
    <w:basedOn w:val="a"/>
    <w:link w:val="a9"/>
    <w:uiPriority w:val="1"/>
    <w:qFormat/>
    <w:rsid w:val="00FD5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D53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D5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5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2025-10-20T10:17:00Z</cp:lastPrinted>
  <dcterms:created xsi:type="dcterms:W3CDTF">2025-02-03T13:16:00Z</dcterms:created>
  <dcterms:modified xsi:type="dcterms:W3CDTF">2025-10-20T10:18:00Z</dcterms:modified>
</cp:coreProperties>
</file>